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D3" w:rsidRDefault="00202B2E" w:rsidP="008A73D3">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Н</w:t>
      </w:r>
      <w:r w:rsidR="008A73D3">
        <w:rPr>
          <w:rFonts w:ascii="Times New Roman" w:hAnsi="Times New Roman" w:cs="Times New Roman"/>
          <w:b/>
          <w:bCs/>
          <w:sz w:val="40"/>
          <w:szCs w:val="40"/>
        </w:rPr>
        <w:t>едоліки підручників,</w:t>
      </w:r>
    </w:p>
    <w:p w:rsidR="008A73D3" w:rsidRDefault="008A73D3" w:rsidP="008A73D3">
      <w:pPr>
        <w:spacing w:after="0" w:line="240" w:lineRule="auto"/>
        <w:jc w:val="center"/>
        <w:rPr>
          <w:rFonts w:ascii="Times New Roman" w:hAnsi="Times New Roman" w:cs="Times New Roman"/>
          <w:b/>
          <w:bCs/>
          <w:sz w:val="32"/>
          <w:szCs w:val="32"/>
        </w:rPr>
      </w:pPr>
      <w:r w:rsidRPr="008A73D3">
        <w:rPr>
          <w:rFonts w:ascii="Times New Roman" w:hAnsi="Times New Roman" w:cs="Times New Roman"/>
          <w:b/>
          <w:bCs/>
          <w:sz w:val="32"/>
          <w:szCs w:val="32"/>
        </w:rPr>
        <w:t xml:space="preserve">виявлені при рецензуванні </w:t>
      </w:r>
      <w:r w:rsidR="00BF5D29" w:rsidRPr="008A73D3">
        <w:rPr>
          <w:rFonts w:ascii="Times New Roman" w:hAnsi="Times New Roman" w:cs="Times New Roman"/>
          <w:b/>
          <w:bCs/>
          <w:sz w:val="32"/>
          <w:szCs w:val="32"/>
        </w:rPr>
        <w:t>навчально-методичн</w:t>
      </w:r>
      <w:r>
        <w:rPr>
          <w:rFonts w:ascii="Times New Roman" w:hAnsi="Times New Roman" w:cs="Times New Roman"/>
          <w:b/>
          <w:bCs/>
          <w:sz w:val="32"/>
          <w:szCs w:val="32"/>
        </w:rPr>
        <w:t>ого</w:t>
      </w:r>
      <w:r w:rsidR="00BF5D29" w:rsidRPr="008A73D3">
        <w:rPr>
          <w:rFonts w:ascii="Times New Roman" w:hAnsi="Times New Roman" w:cs="Times New Roman"/>
          <w:b/>
          <w:bCs/>
          <w:sz w:val="32"/>
          <w:szCs w:val="32"/>
        </w:rPr>
        <w:t xml:space="preserve"> комплект</w:t>
      </w:r>
      <w:r>
        <w:rPr>
          <w:rFonts w:ascii="Times New Roman" w:hAnsi="Times New Roman" w:cs="Times New Roman"/>
          <w:b/>
          <w:bCs/>
          <w:sz w:val="32"/>
          <w:szCs w:val="32"/>
        </w:rPr>
        <w:t>у</w:t>
      </w:r>
    </w:p>
    <w:p w:rsidR="004866D7" w:rsidRDefault="00BF5D29" w:rsidP="006A3166">
      <w:pPr>
        <w:spacing w:after="0" w:line="240" w:lineRule="auto"/>
        <w:jc w:val="center"/>
        <w:rPr>
          <w:rFonts w:ascii="Times New Roman" w:hAnsi="Times New Roman" w:cs="Times New Roman"/>
          <w:b/>
          <w:bCs/>
          <w:sz w:val="32"/>
          <w:szCs w:val="32"/>
        </w:rPr>
      </w:pPr>
      <w:r w:rsidRPr="008A73D3">
        <w:rPr>
          <w:rFonts w:ascii="Times New Roman" w:hAnsi="Times New Roman" w:cs="Times New Roman"/>
          <w:b/>
          <w:bCs/>
          <w:sz w:val="32"/>
          <w:szCs w:val="32"/>
        </w:rPr>
        <w:t>з геометрії</w:t>
      </w:r>
      <w:r w:rsidR="008A73D3">
        <w:rPr>
          <w:rFonts w:ascii="Times New Roman" w:hAnsi="Times New Roman" w:cs="Times New Roman"/>
          <w:b/>
          <w:bCs/>
          <w:sz w:val="32"/>
          <w:szCs w:val="32"/>
        </w:rPr>
        <w:t xml:space="preserve"> </w:t>
      </w:r>
      <w:r w:rsidRPr="004866D7">
        <w:rPr>
          <w:rFonts w:ascii="Times New Roman" w:hAnsi="Times New Roman" w:cs="Times New Roman"/>
          <w:b/>
          <w:bCs/>
          <w:sz w:val="32"/>
          <w:szCs w:val="32"/>
        </w:rPr>
        <w:t>для 7–11 класів загальноосвітніх навчальних закладів,</w:t>
      </w:r>
    </w:p>
    <w:p w:rsidR="00F0474F" w:rsidRPr="004866D7" w:rsidRDefault="00BF5D29" w:rsidP="006A3166">
      <w:pPr>
        <w:spacing w:after="0" w:line="240" w:lineRule="auto"/>
        <w:jc w:val="center"/>
        <w:rPr>
          <w:rFonts w:ascii="Times New Roman" w:hAnsi="Times New Roman" w:cs="Times New Roman"/>
          <w:b/>
          <w:bCs/>
          <w:sz w:val="32"/>
          <w:szCs w:val="32"/>
        </w:rPr>
      </w:pPr>
      <w:r w:rsidRPr="004866D7">
        <w:rPr>
          <w:rFonts w:ascii="Times New Roman" w:hAnsi="Times New Roman" w:cs="Times New Roman"/>
          <w:b/>
          <w:bCs/>
          <w:sz w:val="32"/>
          <w:szCs w:val="32"/>
        </w:rPr>
        <w:t>поданий на здобуття Державної премії України</w:t>
      </w:r>
      <w:r w:rsidR="00EE29B0">
        <w:rPr>
          <w:rFonts w:ascii="Times New Roman" w:hAnsi="Times New Roman" w:cs="Times New Roman"/>
          <w:b/>
          <w:bCs/>
          <w:sz w:val="32"/>
          <w:szCs w:val="32"/>
        </w:rPr>
        <w:t xml:space="preserve"> у 2017 році</w:t>
      </w:r>
    </w:p>
    <w:p w:rsidR="00F0474F" w:rsidRPr="004866D7" w:rsidRDefault="00BF5D29" w:rsidP="006A3166">
      <w:pPr>
        <w:spacing w:after="0" w:line="240" w:lineRule="auto"/>
        <w:jc w:val="center"/>
        <w:rPr>
          <w:rFonts w:ascii="Times New Roman" w:hAnsi="Times New Roman"/>
          <w:sz w:val="32"/>
          <w:szCs w:val="32"/>
        </w:rPr>
      </w:pPr>
      <w:r w:rsidRPr="004866D7">
        <w:rPr>
          <w:rFonts w:ascii="Times New Roman" w:hAnsi="Times New Roman" w:cs="Times New Roman"/>
          <w:b/>
          <w:bCs/>
          <w:sz w:val="32"/>
          <w:szCs w:val="32"/>
        </w:rPr>
        <w:t xml:space="preserve">(автори М. І. Бурда, Н. А. </w:t>
      </w:r>
      <w:proofErr w:type="spellStart"/>
      <w:r w:rsidRPr="004866D7">
        <w:rPr>
          <w:rFonts w:ascii="Times New Roman" w:hAnsi="Times New Roman" w:cs="Times New Roman"/>
          <w:b/>
          <w:bCs/>
          <w:sz w:val="32"/>
          <w:szCs w:val="32"/>
        </w:rPr>
        <w:t>Тарасенкова</w:t>
      </w:r>
      <w:proofErr w:type="spellEnd"/>
      <w:r w:rsidRPr="004866D7">
        <w:rPr>
          <w:rFonts w:ascii="Times New Roman" w:hAnsi="Times New Roman" w:cs="Times New Roman"/>
          <w:b/>
          <w:bCs/>
          <w:sz w:val="32"/>
          <w:szCs w:val="32"/>
        </w:rPr>
        <w:t xml:space="preserve"> та інші)</w:t>
      </w:r>
    </w:p>
    <w:p w:rsidR="00F0474F" w:rsidRDefault="00F0474F" w:rsidP="006A3166">
      <w:pPr>
        <w:spacing w:after="0" w:line="240" w:lineRule="auto"/>
        <w:jc w:val="center"/>
        <w:rPr>
          <w:rFonts w:ascii="Times New Roman" w:hAnsi="Times New Roman" w:cs="Times New Roman"/>
          <w:b/>
          <w:bCs/>
          <w:sz w:val="28"/>
          <w:szCs w:val="28"/>
          <w:lang w:val="ru-RU"/>
        </w:rPr>
      </w:pPr>
    </w:p>
    <w:p w:rsidR="00202B2E" w:rsidRDefault="00202B2E" w:rsidP="006A3166">
      <w:pPr>
        <w:spacing w:after="0" w:line="240" w:lineRule="auto"/>
        <w:jc w:val="center"/>
        <w:rPr>
          <w:rFonts w:ascii="Times New Roman" w:hAnsi="Times New Roman" w:cs="Times New Roman"/>
          <w:b/>
          <w:bCs/>
          <w:sz w:val="28"/>
          <w:szCs w:val="28"/>
          <w:lang w:val="ru-RU"/>
        </w:rPr>
      </w:pPr>
    </w:p>
    <w:p w:rsidR="00F0474F" w:rsidRDefault="00BF5D29" w:rsidP="006A3166">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sz w:val="28"/>
          <w:szCs w:val="28"/>
        </w:rPr>
        <w:t>Геометрія: підручник для 7 класу загальноосвітніх навчальних закладів / М. І. Бурда, Н.А.</w:t>
      </w:r>
      <w:proofErr w:type="spellStart"/>
      <w:r>
        <w:rPr>
          <w:rFonts w:ascii="Times New Roman" w:hAnsi="Times New Roman" w:cs="Times New Roman"/>
          <w:b/>
          <w:bCs/>
          <w:sz w:val="28"/>
          <w:szCs w:val="28"/>
        </w:rPr>
        <w:t>Тарасенкова</w:t>
      </w:r>
      <w:proofErr w:type="spellEnd"/>
      <w:r>
        <w:rPr>
          <w:rFonts w:ascii="Times New Roman" w:hAnsi="Times New Roman" w:cs="Times New Roman"/>
          <w:b/>
          <w:bCs/>
          <w:sz w:val="28"/>
          <w:szCs w:val="28"/>
        </w:rPr>
        <w:t xml:space="preserve"> </w:t>
      </w:r>
      <w:bookmarkStart w:id="0" w:name="__DdeLink__992_540989768"/>
      <w:r>
        <w:rPr>
          <w:rFonts w:ascii="Times New Roman" w:hAnsi="Times New Roman" w:cs="Times New Roman"/>
          <w:b/>
          <w:bCs/>
          <w:sz w:val="28"/>
          <w:szCs w:val="28"/>
        </w:rPr>
        <w:t>—</w:t>
      </w:r>
      <w:bookmarkEnd w:id="0"/>
      <w:r>
        <w:rPr>
          <w:rFonts w:ascii="Times New Roman" w:hAnsi="Times New Roman" w:cs="Times New Roman"/>
          <w:b/>
          <w:bCs/>
          <w:sz w:val="28"/>
          <w:szCs w:val="28"/>
        </w:rPr>
        <w:t xml:space="preserve">  Київ, Видавничий дім «Освіта»,  2016. —  208 с.</w:t>
      </w:r>
      <w:r>
        <w:rPr>
          <w:rFonts w:ascii="Times New Roman" w:hAnsi="Times New Roman" w:cs="Times New Roman"/>
          <w:b/>
          <w:bCs/>
          <w:color w:val="000000"/>
          <w:sz w:val="28"/>
          <w:szCs w:val="28"/>
        </w:rPr>
        <w:t>: іл.</w:t>
      </w:r>
    </w:p>
    <w:p w:rsidR="00202B2E" w:rsidRDefault="00202B2E" w:rsidP="006A3166">
      <w:pPr>
        <w:spacing w:after="0" w:line="240" w:lineRule="auto"/>
        <w:jc w:val="center"/>
        <w:rPr>
          <w:rFonts w:ascii="Times New Roman" w:hAnsi="Times New Roman" w:cs="Times New Roman"/>
          <w:sz w:val="28"/>
          <w:szCs w:val="28"/>
        </w:rPr>
      </w:pPr>
    </w:p>
    <w:p w:rsidR="00F0474F" w:rsidRDefault="00BF5D29" w:rsidP="006A3166">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підручнику не дано означення (пояснення), що таке геометрична фігура, хоча саме це поняття використано з перших сторінок підручника. Як і поняття належності до множини й відповідне позначення з символіки теорії множин (ст. 13). </w:t>
      </w:r>
      <w:r>
        <w:rPr>
          <w:rFonts w:ascii="Times New Roman" w:hAnsi="Times New Roman" w:cs="Times New Roman"/>
          <w:i/>
          <w:iCs/>
          <w:sz w:val="28"/>
          <w:szCs w:val="28"/>
        </w:rPr>
        <w:t>В результаті учнів привчають використовувати неозначені й неописані поняття у царині точної науки.</w:t>
      </w:r>
    </w:p>
    <w:p w:rsidR="00F0474F" w:rsidRDefault="00BF5D29" w:rsidP="006A3166">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ст. 22 дано означення: «Кутом називається геометрична фігура, утворена двома променями зі спільним початком». Таке </w:t>
      </w:r>
      <w:r>
        <w:rPr>
          <w:rFonts w:ascii="Times New Roman" w:hAnsi="Times New Roman" w:cs="Times New Roman"/>
          <w:i/>
          <w:iCs/>
          <w:sz w:val="28"/>
          <w:szCs w:val="28"/>
        </w:rPr>
        <w:t xml:space="preserve">означення є </w:t>
      </w:r>
      <w:r>
        <w:rPr>
          <w:rFonts w:ascii="Times New Roman" w:hAnsi="Times New Roman" w:cs="Times New Roman"/>
          <w:i/>
          <w:sz w:val="28"/>
          <w:szCs w:val="28"/>
        </w:rPr>
        <w:t>істотно багатозначним</w:t>
      </w:r>
      <w:r>
        <w:rPr>
          <w:rFonts w:ascii="Times New Roman" w:hAnsi="Times New Roman" w:cs="Times New Roman"/>
          <w:sz w:val="28"/>
          <w:szCs w:val="28"/>
        </w:rPr>
        <w:t xml:space="preserve">. Спроба уточнити це поняття запровадженням внутрішньої області і зовнішньої областей суперечить з поняттям плоского кута, що більший від розгорнутого. </w:t>
      </w:r>
    </w:p>
    <w:p w:rsidR="00F0474F" w:rsidRDefault="00BF5D29" w:rsidP="006A3166">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ст. 22–23 подано висловлювання: «Візьмемо дві довільні точки, наприклад, </w:t>
      </w:r>
      <w:r>
        <w:rPr>
          <w:rFonts w:ascii="Times New Roman" w:hAnsi="Times New Roman" w:cs="Times New Roman"/>
          <w:i/>
          <w:sz w:val="28"/>
          <w:szCs w:val="28"/>
        </w:rPr>
        <w:t>М</w:t>
      </w:r>
      <w:r>
        <w:rPr>
          <w:rFonts w:ascii="Times New Roman" w:hAnsi="Times New Roman" w:cs="Times New Roman"/>
          <w:sz w:val="28"/>
          <w:szCs w:val="28"/>
        </w:rPr>
        <w:t xml:space="preserve"> і </w:t>
      </w:r>
      <w:r>
        <w:rPr>
          <w:rFonts w:ascii="Times New Roman" w:hAnsi="Times New Roman" w:cs="Times New Roman"/>
          <w:i/>
          <w:sz w:val="28"/>
          <w:szCs w:val="28"/>
          <w:lang w:val="en-US"/>
        </w:rPr>
        <w:t>N</w:t>
      </w:r>
      <w:r>
        <w:rPr>
          <w:rFonts w:ascii="Times New Roman" w:hAnsi="Times New Roman" w:cs="Times New Roman"/>
          <w:i/>
          <w:sz w:val="28"/>
          <w:szCs w:val="28"/>
        </w:rPr>
        <w:t xml:space="preserve">, </w:t>
      </w:r>
      <w:r>
        <w:rPr>
          <w:rFonts w:ascii="Times New Roman" w:hAnsi="Times New Roman" w:cs="Times New Roman"/>
          <w:sz w:val="28"/>
          <w:szCs w:val="28"/>
        </w:rPr>
        <w:t xml:space="preserve">на сторонах кута </w:t>
      </w:r>
      <w:r>
        <w:rPr>
          <w:rFonts w:ascii="Times New Roman" w:hAnsi="Times New Roman" w:cs="Times New Roman"/>
          <w:i/>
          <w:sz w:val="28"/>
          <w:szCs w:val="28"/>
          <w:lang w:val="en-US"/>
        </w:rPr>
        <w:t>AOB</w:t>
      </w:r>
      <w:r>
        <w:rPr>
          <w:rFonts w:ascii="Times New Roman" w:hAnsi="Times New Roman" w:cs="Times New Roman"/>
          <w:sz w:val="28"/>
          <w:szCs w:val="28"/>
        </w:rPr>
        <w:t xml:space="preserve"> (див. мал. 43) і сполучимо їх відрізком. Внутрішні точки відрізка </w:t>
      </w:r>
      <w:r>
        <w:rPr>
          <w:rFonts w:ascii="Times New Roman" w:hAnsi="Times New Roman" w:cs="Times New Roman"/>
          <w:i/>
          <w:sz w:val="28"/>
          <w:szCs w:val="28"/>
          <w:lang w:val="en-US"/>
        </w:rPr>
        <w:t>MN</w:t>
      </w:r>
      <w:r>
        <w:rPr>
          <w:rFonts w:ascii="Times New Roman" w:hAnsi="Times New Roman" w:cs="Times New Roman"/>
          <w:sz w:val="28"/>
          <w:szCs w:val="28"/>
        </w:rPr>
        <w:t xml:space="preserve"> лежатимуть у внутрішній області кута. Друга область кута — зовнішня». </w:t>
      </w:r>
      <w:r>
        <w:rPr>
          <w:rFonts w:ascii="Times New Roman" w:hAnsi="Times New Roman" w:cs="Times New Roman"/>
          <w:i/>
          <w:iCs/>
          <w:sz w:val="28"/>
          <w:szCs w:val="28"/>
        </w:rPr>
        <w:t xml:space="preserve">Нічим не обґрунтоване висловлювання, тобто ніяким чином не </w:t>
      </w:r>
      <w:proofErr w:type="spellStart"/>
      <w:r>
        <w:rPr>
          <w:rFonts w:ascii="Times New Roman" w:hAnsi="Times New Roman" w:cs="Times New Roman"/>
          <w:i/>
          <w:iCs/>
          <w:sz w:val="28"/>
          <w:szCs w:val="28"/>
        </w:rPr>
        <w:t>пов</w:t>
      </w:r>
      <w:proofErr w:type="spellEnd"/>
      <w:r>
        <w:rPr>
          <w:rFonts w:ascii="Times New Roman" w:hAnsi="Times New Roman" w:cs="Times New Roman"/>
          <w:i/>
          <w:iCs/>
          <w:sz w:val="28"/>
          <w:szCs w:val="28"/>
          <w:lang w:val="ru-RU"/>
        </w:rPr>
        <w:t>’</w:t>
      </w:r>
      <w:proofErr w:type="spellStart"/>
      <w:r>
        <w:rPr>
          <w:rFonts w:ascii="Times New Roman" w:hAnsi="Times New Roman" w:cs="Times New Roman"/>
          <w:i/>
          <w:iCs/>
          <w:sz w:val="28"/>
          <w:szCs w:val="28"/>
        </w:rPr>
        <w:t>язане</w:t>
      </w:r>
      <w:proofErr w:type="spellEnd"/>
      <w:r>
        <w:rPr>
          <w:rFonts w:ascii="Times New Roman" w:hAnsi="Times New Roman" w:cs="Times New Roman"/>
          <w:i/>
          <w:iCs/>
          <w:sz w:val="28"/>
          <w:szCs w:val="28"/>
        </w:rPr>
        <w:t xml:space="preserve"> з раніше поданими властивостями</w:t>
      </w:r>
      <w:r>
        <w:rPr>
          <w:rFonts w:ascii="Times New Roman" w:hAnsi="Times New Roman" w:cs="Times New Roman"/>
          <w:sz w:val="28"/>
          <w:szCs w:val="28"/>
        </w:rPr>
        <w:t xml:space="preserve">, які пізніше буде названо аксіомами на ст. 34–35. А причина доволі проста — поняття кута запроваджено до поняття півплощини, відповідної аксіоми про поділ площини прямою, з якої випливає опуклість півплощини. Більше того, автори взагалі вирішили не запроваджувати поняття півплощини на цьому етапі знайомства з геометрією. У читача (вчителя чи учня) </w:t>
      </w:r>
      <w:r>
        <w:rPr>
          <w:rFonts w:ascii="Times New Roman" w:hAnsi="Times New Roman" w:cs="Times New Roman"/>
          <w:i/>
          <w:iCs/>
          <w:sz w:val="28"/>
          <w:szCs w:val="28"/>
        </w:rPr>
        <w:t>може виникнути й виникне (у більшості випадків) хибне переконання про те, що ілюстрація може слугувати доведенням у міркуваннях щодо геометричних фігур.</w:t>
      </w:r>
    </w:p>
    <w:p w:rsidR="00F0474F" w:rsidRDefault="00BF5D29" w:rsidP="006A3166">
      <w:pPr>
        <w:numPr>
          <w:ilvl w:val="0"/>
          <w:numId w:val="3"/>
        </w:numPr>
        <w:spacing w:after="0" w:line="240" w:lineRule="auto"/>
        <w:jc w:val="both"/>
        <w:rPr>
          <w:rFonts w:ascii="Times New Roman" w:hAnsi="Times New Roman"/>
        </w:rPr>
      </w:pPr>
      <w:r>
        <w:rPr>
          <w:rFonts w:ascii="Times New Roman" w:hAnsi="Times New Roman" w:cs="Times New Roman"/>
          <w:sz w:val="28"/>
          <w:szCs w:val="28"/>
        </w:rPr>
        <w:t xml:space="preserve">На ст. 35 говориться про зародження геометрії як науки: «Перший систематичний курс геометрії (він не дійшов до нас) був написаний Гіппократом </w:t>
      </w:r>
      <w:proofErr w:type="spellStart"/>
      <w:r>
        <w:rPr>
          <w:rFonts w:ascii="Times New Roman" w:hAnsi="Times New Roman" w:cs="Times New Roman"/>
          <w:sz w:val="28"/>
          <w:szCs w:val="28"/>
        </w:rPr>
        <w:t>Хіоським</w:t>
      </w:r>
      <w:proofErr w:type="spellEnd"/>
      <w:r>
        <w:rPr>
          <w:rFonts w:ascii="Times New Roman" w:hAnsi="Times New Roman" w:cs="Times New Roman"/>
          <w:sz w:val="28"/>
          <w:szCs w:val="28"/>
        </w:rPr>
        <w:t xml:space="preserve"> у другій половині </w:t>
      </w:r>
      <w:r>
        <w:rPr>
          <w:rFonts w:ascii="Times New Roman" w:hAnsi="Times New Roman" w:cs="Times New Roman"/>
          <w:sz w:val="28"/>
          <w:szCs w:val="28"/>
          <w:lang w:val="en-US"/>
        </w:rPr>
        <w:t>V</w:t>
      </w:r>
      <w:r>
        <w:rPr>
          <w:rFonts w:ascii="Times New Roman" w:hAnsi="Times New Roman" w:cs="Times New Roman"/>
          <w:sz w:val="28"/>
          <w:szCs w:val="28"/>
          <w:lang w:val="ru-RU"/>
        </w:rPr>
        <w:t xml:space="preserve"> ст. до н. е.</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Перед </w:t>
      </w:r>
      <w:r>
        <w:rPr>
          <w:rFonts w:ascii="Times New Roman" w:hAnsi="Times New Roman" w:cs="Times New Roman"/>
          <w:sz w:val="28"/>
          <w:szCs w:val="28"/>
        </w:rPr>
        <w:t>цим</w:t>
      </w:r>
      <w:r>
        <w:rPr>
          <w:rFonts w:ascii="Times New Roman" w:hAnsi="Times New Roman" w:cs="Times New Roman"/>
          <w:sz w:val="28"/>
          <w:szCs w:val="28"/>
          <w:lang w:val="ru-RU"/>
        </w:rPr>
        <w:t xml:space="preserve"> — сказано про </w:t>
      </w:r>
      <w:r>
        <w:rPr>
          <w:rFonts w:ascii="Times New Roman" w:hAnsi="Times New Roman" w:cs="Times New Roman"/>
          <w:sz w:val="28"/>
          <w:szCs w:val="28"/>
        </w:rPr>
        <w:t xml:space="preserve">необхідність системи аксіом </w:t>
      </w:r>
      <w:proofErr w:type="spellStart"/>
      <w:r w:rsidRPr="004866D7">
        <w:rPr>
          <w:rFonts w:ascii="Times New Roman" w:hAnsi="Times New Roman" w:cs="Times New Roman"/>
          <w:sz w:val="28"/>
          <w:szCs w:val="28"/>
          <w:lang w:val="ru-RU"/>
        </w:rPr>
        <w:t>пр</w:t>
      </w:r>
      <w:proofErr w:type="spellEnd"/>
      <w:r>
        <w:rPr>
          <w:rFonts w:ascii="Times New Roman" w:hAnsi="Times New Roman" w:cs="Times New Roman"/>
          <w:sz w:val="28"/>
          <w:szCs w:val="28"/>
        </w:rPr>
        <w:t>и побудові дедуктивної геометричної теорії. У читача (вчителя чи учня) може виникнути й виникне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більшості випадків) хибне переконання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те, що таку систему аксіом було створено вже давніми греками. Хоча на ст. 54 говориться про недоліки «Початків» Евкліда. Насправді, автором справді </w:t>
      </w:r>
      <w:proofErr w:type="spellStart"/>
      <w:r>
        <w:rPr>
          <w:rFonts w:ascii="Times New Roman" w:hAnsi="Times New Roman" w:cs="Times New Roman"/>
          <w:sz w:val="28"/>
          <w:szCs w:val="28"/>
        </w:rPr>
        <w:t>аксіоматичого</w:t>
      </w:r>
      <w:proofErr w:type="spellEnd"/>
      <w:r>
        <w:rPr>
          <w:rFonts w:ascii="Times New Roman" w:hAnsi="Times New Roman" w:cs="Times New Roman"/>
          <w:sz w:val="28"/>
          <w:szCs w:val="28"/>
        </w:rPr>
        <w:t xml:space="preserve"> підходу до геометрії (у сучасному розумінні) вважають Давида </w:t>
      </w:r>
      <w:proofErr w:type="spellStart"/>
      <w:r>
        <w:rPr>
          <w:rFonts w:ascii="Times New Roman" w:hAnsi="Times New Roman" w:cs="Times New Roman"/>
          <w:sz w:val="28"/>
          <w:szCs w:val="28"/>
        </w:rPr>
        <w:t>Гільберта</w:t>
      </w:r>
      <w:proofErr w:type="spellEnd"/>
      <w:r>
        <w:rPr>
          <w:rFonts w:ascii="Times New Roman" w:hAnsi="Times New Roman" w:cs="Times New Roman"/>
          <w:sz w:val="28"/>
          <w:szCs w:val="28"/>
        </w:rPr>
        <w:t xml:space="preserve">. Аксіоми у шкільних підручниках — це неістотні щодо змісту </w:t>
      </w:r>
      <w:proofErr w:type="spellStart"/>
      <w:r>
        <w:rPr>
          <w:rFonts w:ascii="Times New Roman" w:hAnsi="Times New Roman" w:cs="Times New Roman"/>
          <w:sz w:val="28"/>
          <w:szCs w:val="28"/>
        </w:rPr>
        <w:t>переформулювання</w:t>
      </w:r>
      <w:proofErr w:type="spellEnd"/>
      <w:r>
        <w:rPr>
          <w:rFonts w:ascii="Times New Roman" w:hAnsi="Times New Roman" w:cs="Times New Roman"/>
          <w:sz w:val="28"/>
          <w:szCs w:val="28"/>
        </w:rPr>
        <w:t xml:space="preserve"> аксіоматики </w:t>
      </w:r>
      <w:proofErr w:type="spellStart"/>
      <w:r>
        <w:rPr>
          <w:rFonts w:ascii="Times New Roman" w:hAnsi="Times New Roman" w:cs="Times New Roman"/>
          <w:sz w:val="28"/>
          <w:szCs w:val="28"/>
        </w:rPr>
        <w:t>Гільберта</w:t>
      </w:r>
      <w:proofErr w:type="spellEnd"/>
      <w:r>
        <w:rPr>
          <w:rFonts w:ascii="Times New Roman" w:hAnsi="Times New Roman" w:cs="Times New Roman"/>
          <w:sz w:val="28"/>
          <w:szCs w:val="28"/>
        </w:rPr>
        <w:t xml:space="preserve"> з метою полегшити </w:t>
      </w:r>
      <w:r>
        <w:rPr>
          <w:rFonts w:ascii="Times New Roman" w:hAnsi="Times New Roman" w:cs="Times New Roman"/>
          <w:sz w:val="28"/>
          <w:szCs w:val="28"/>
        </w:rPr>
        <w:lastRenderedPageBreak/>
        <w:t>сприйняття учнями. Н</w:t>
      </w:r>
      <w:r>
        <w:rPr>
          <w:rFonts w:ascii="Times New Roman" w:hAnsi="Times New Roman" w:cs="Times New Roman"/>
          <w:color w:val="000000"/>
          <w:sz w:val="28"/>
          <w:szCs w:val="28"/>
        </w:rPr>
        <w:t xml:space="preserve">е згадати того, хто справді навів порядок у геометрії і проголосив завдання навести порядок у всій математиці некоректно. Його згадано лише на ст. 92, але зовсім з іншого незначного приводу — запровадження поняття конгруентності. Маємо </w:t>
      </w:r>
      <w:r>
        <w:rPr>
          <w:rFonts w:ascii="Times New Roman" w:hAnsi="Times New Roman" w:cs="Times New Roman"/>
          <w:i/>
          <w:iCs/>
          <w:color w:val="000000"/>
          <w:sz w:val="28"/>
          <w:szCs w:val="28"/>
        </w:rPr>
        <w:t>приклад істотного спотворення історії розвитку математики.</w:t>
      </w:r>
    </w:p>
    <w:p w:rsidR="00F0474F" w:rsidRDefault="00BF5D29" w:rsidP="006A3166">
      <w:pPr>
        <w:numPr>
          <w:ilvl w:val="0"/>
          <w:numId w:val="3"/>
        </w:numPr>
        <w:spacing w:after="0" w:line="240" w:lineRule="auto"/>
        <w:jc w:val="both"/>
        <w:rPr>
          <w:rFonts w:ascii="Times New Roman" w:hAnsi="Times New Roman"/>
        </w:rPr>
      </w:pPr>
      <w:r>
        <w:rPr>
          <w:rFonts w:ascii="Times New Roman" w:hAnsi="Times New Roman" w:cs="Times New Roman"/>
          <w:color w:val="000000"/>
          <w:sz w:val="28"/>
          <w:szCs w:val="28"/>
        </w:rPr>
        <w:t xml:space="preserve">На ст. 47 одразу після запровадження перпендикуляра надруковано таке: «Відрізок </w:t>
      </w:r>
      <w:r>
        <w:rPr>
          <w:rFonts w:ascii="Times New Roman" w:hAnsi="Times New Roman" w:cs="Times New Roman"/>
          <w:i/>
          <w:iCs/>
          <w:color w:val="000000"/>
          <w:sz w:val="28"/>
          <w:szCs w:val="28"/>
        </w:rPr>
        <w:t xml:space="preserve">DO </w:t>
      </w:r>
      <w:r>
        <w:rPr>
          <w:rFonts w:ascii="Times New Roman" w:hAnsi="Times New Roman" w:cs="Times New Roman"/>
          <w:color w:val="000000"/>
          <w:sz w:val="28"/>
          <w:szCs w:val="28"/>
        </w:rPr>
        <w:t xml:space="preserve">(мал. 113) — перпендикуляр до прямої </w:t>
      </w:r>
      <w:r>
        <w:rPr>
          <w:rFonts w:ascii="Times New Roman" w:hAnsi="Times New Roman" w:cs="Times New Roman"/>
          <w:i/>
          <w:iCs/>
          <w:color w:val="000000"/>
          <w:sz w:val="28"/>
          <w:szCs w:val="28"/>
        </w:rPr>
        <w:t xml:space="preserve">a, </w:t>
      </w:r>
      <w:r>
        <w:rPr>
          <w:rFonts w:ascii="Times New Roman" w:hAnsi="Times New Roman" w:cs="Times New Roman"/>
          <w:color w:val="000000"/>
          <w:sz w:val="28"/>
          <w:szCs w:val="28"/>
        </w:rPr>
        <w:t xml:space="preserve">точка </w:t>
      </w:r>
      <w:r>
        <w:rPr>
          <w:rFonts w:ascii="Times New Roman" w:hAnsi="Times New Roman" w:cs="Times New Roman"/>
          <w:i/>
          <w:iCs/>
          <w:color w:val="000000"/>
          <w:sz w:val="28"/>
          <w:szCs w:val="28"/>
        </w:rPr>
        <w:t>О</w:t>
      </w:r>
      <w:r>
        <w:rPr>
          <w:rFonts w:ascii="Times New Roman" w:hAnsi="Times New Roman" w:cs="Times New Roman"/>
          <w:color w:val="000000"/>
          <w:sz w:val="28"/>
          <w:szCs w:val="28"/>
        </w:rPr>
        <w:t xml:space="preserve"> — основа перпендикуляра. Цей відрізок — найменший з усіх відрізків, що сполучають точку </w:t>
      </w:r>
      <w:r>
        <w:rPr>
          <w:rFonts w:ascii="Times New Roman" w:hAnsi="Times New Roman" w:cs="Times New Roman"/>
          <w:i/>
          <w:iCs/>
          <w:color w:val="000000"/>
          <w:sz w:val="28"/>
          <w:szCs w:val="28"/>
        </w:rPr>
        <w:t>D</w:t>
      </w:r>
      <w:r>
        <w:rPr>
          <w:rFonts w:ascii="Times New Roman" w:hAnsi="Times New Roman" w:cs="Times New Roman"/>
          <w:color w:val="000000"/>
          <w:sz w:val="28"/>
          <w:szCs w:val="28"/>
        </w:rPr>
        <w:t xml:space="preserve"> з точками прямої </w:t>
      </w:r>
      <w:r>
        <w:rPr>
          <w:rFonts w:ascii="Times New Roman" w:hAnsi="Times New Roman" w:cs="Times New Roman"/>
          <w:i/>
          <w:iCs/>
          <w:color w:val="000000"/>
          <w:sz w:val="28"/>
          <w:szCs w:val="28"/>
        </w:rPr>
        <w:t>а</w:t>
      </w:r>
      <w:r>
        <w:rPr>
          <w:rFonts w:ascii="Times New Roman" w:hAnsi="Times New Roman" w:cs="Times New Roman"/>
          <w:color w:val="000000"/>
          <w:sz w:val="28"/>
          <w:szCs w:val="28"/>
        </w:rPr>
        <w:t xml:space="preserve">». Це висловлювання не доведено ні тут, ні далі у підручнику для 7 класу. Але найгірше те, що </w:t>
      </w:r>
      <w:r w:rsidRPr="004866D7">
        <w:rPr>
          <w:rFonts w:ascii="Times New Roman" w:hAnsi="Times New Roman" w:cs="Times New Roman"/>
          <w:iCs/>
          <w:color w:val="000000"/>
          <w:sz w:val="28"/>
          <w:szCs w:val="28"/>
        </w:rPr>
        <w:t>не ясно: чи можна його довести? чи потрібно доводити? чи достатньо обмежитися ілюстрацією?</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А на ст. 131 це твердження уже використано у доведенні властивості дотичної. Лише на ст. 111 підручника для 8 класу доведено теорему: «будь-яка похила більша за перпендикуляр». </w:t>
      </w:r>
    </w:p>
    <w:p w:rsidR="00F0474F" w:rsidRDefault="00BF5D29" w:rsidP="006A3166">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85 подано висловлювання щодо сферичної геометрії: «Найкоротша лінія між двома точками на  площині — пряма, а на сфері вона крива. Якщо із кривих ліній утворити «трикутники», то сума їх кутів буде більшою за 180º. Звичайно, це стосується великих за розмірами «трикутників». Ці речення викликають здивування і запитання: яких кривих ліній? скільки таких ліній для двох точок? що таке кут між кривими? </w:t>
      </w:r>
      <w:r w:rsidR="004866D7">
        <w:rPr>
          <w:rFonts w:ascii="Times New Roman" w:hAnsi="Times New Roman" w:cs="Times New Roman"/>
          <w:color w:val="000000"/>
          <w:sz w:val="28"/>
          <w:szCs w:val="28"/>
        </w:rPr>
        <w:t>Як і у попередньому випадку, у</w:t>
      </w:r>
      <w:r w:rsidRPr="004866D7">
        <w:rPr>
          <w:rFonts w:ascii="Times New Roman" w:hAnsi="Times New Roman" w:cs="Times New Roman"/>
          <w:i/>
          <w:color w:val="000000"/>
          <w:sz w:val="28"/>
          <w:szCs w:val="28"/>
        </w:rPr>
        <w:t xml:space="preserve">чня привчають користуватися неозначеними поняттями й </w:t>
      </w:r>
      <w:proofErr w:type="spellStart"/>
      <w:r w:rsidRPr="004866D7">
        <w:rPr>
          <w:rFonts w:ascii="Times New Roman" w:hAnsi="Times New Roman" w:cs="Times New Roman"/>
          <w:i/>
          <w:color w:val="000000"/>
          <w:sz w:val="28"/>
          <w:szCs w:val="28"/>
        </w:rPr>
        <w:t>несформульованими</w:t>
      </w:r>
      <w:proofErr w:type="spellEnd"/>
      <w:r w:rsidRPr="004866D7">
        <w:rPr>
          <w:rFonts w:ascii="Times New Roman" w:hAnsi="Times New Roman" w:cs="Times New Roman"/>
          <w:i/>
          <w:color w:val="000000"/>
          <w:sz w:val="28"/>
          <w:szCs w:val="28"/>
        </w:rPr>
        <w:t xml:space="preserve"> висловлюваннями.</w:t>
      </w:r>
      <w:r>
        <w:rPr>
          <w:rFonts w:ascii="Times New Roman" w:hAnsi="Times New Roman" w:cs="Times New Roman"/>
          <w:color w:val="000000"/>
          <w:sz w:val="28"/>
          <w:szCs w:val="28"/>
        </w:rPr>
        <w:t xml:space="preserve"> </w:t>
      </w:r>
    </w:p>
    <w:p w:rsidR="00F0474F" w:rsidRDefault="00BF5D29" w:rsidP="006A3166">
      <w:pPr>
        <w:numPr>
          <w:ilvl w:val="0"/>
          <w:numId w:val="3"/>
        </w:numPr>
        <w:spacing w:after="0" w:line="240" w:lineRule="auto"/>
        <w:jc w:val="both"/>
        <w:rPr>
          <w:rFonts w:ascii="Times New Roman" w:hAnsi="Times New Roman"/>
        </w:rPr>
      </w:pPr>
      <w:r>
        <w:rPr>
          <w:rFonts w:ascii="Times New Roman" w:hAnsi="Times New Roman" w:cs="Times New Roman"/>
          <w:color w:val="000000"/>
          <w:sz w:val="28"/>
          <w:szCs w:val="28"/>
        </w:rPr>
        <w:t xml:space="preserve">На ст. 91 подано означення: «Дві геометричні фігури називаються рівними, якщо при накладанні вони суміщаються». Термін </w:t>
      </w:r>
      <w:r>
        <w:rPr>
          <w:rFonts w:ascii="Times New Roman" w:hAnsi="Times New Roman" w:cs="Times New Roman"/>
          <w:i/>
          <w:iCs/>
          <w:color w:val="000000"/>
          <w:sz w:val="28"/>
          <w:szCs w:val="28"/>
        </w:rPr>
        <w:t>накладання</w:t>
      </w:r>
      <w:r>
        <w:rPr>
          <w:rFonts w:ascii="Times New Roman" w:hAnsi="Times New Roman" w:cs="Times New Roman"/>
          <w:color w:val="000000"/>
          <w:sz w:val="28"/>
          <w:szCs w:val="28"/>
        </w:rPr>
        <w:t xml:space="preserve"> до цього і після цього неозначено, а лише проілюстровано й описано через побутове використання кальки. При цьому у тексті не вказано, чи можна кальку перевертати, тобто чи істотна орієнтація. Лише на ст. 115 підручника для 9 класу поняття рівності фігур визначено через переміщення (рух). Інакше кажучи, </w:t>
      </w:r>
      <w:r>
        <w:rPr>
          <w:rFonts w:ascii="Times New Roman" w:hAnsi="Times New Roman" w:cs="Times New Roman"/>
          <w:i/>
          <w:iCs/>
          <w:color w:val="000000"/>
          <w:sz w:val="28"/>
          <w:szCs w:val="28"/>
        </w:rPr>
        <w:t xml:space="preserve">автори пропонують протягом двох років закріпляти у пам’яті учнів некоректне означення, щоб потім їх переучувати. </w:t>
      </w:r>
    </w:p>
    <w:p w:rsidR="00F0474F" w:rsidRDefault="00BF5D29" w:rsidP="006A3166">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ст. 75 подано не виділене означення: «Залежно від довжини сторін трикутники поділяють на такі види:</w:t>
      </w:r>
    </w:p>
    <w:p w:rsidR="00F0474F" w:rsidRDefault="00BF5D29" w:rsidP="006A3166">
      <w:pPr>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різносторонні</w:t>
      </w:r>
      <w:r>
        <w:rPr>
          <w:rFonts w:ascii="Times New Roman" w:hAnsi="Times New Roman" w:cs="Times New Roman"/>
          <w:color w:val="000000"/>
          <w:sz w:val="28"/>
          <w:szCs w:val="28"/>
        </w:rPr>
        <w:t>, якщо всі сторони мають різну довжини;</w:t>
      </w:r>
    </w:p>
    <w:p w:rsidR="00F0474F" w:rsidRDefault="00BF5D29" w:rsidP="006A3166">
      <w:pPr>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рівносторонні</w:t>
      </w:r>
      <w:r>
        <w:rPr>
          <w:rFonts w:ascii="Times New Roman" w:hAnsi="Times New Roman" w:cs="Times New Roman"/>
          <w:color w:val="000000"/>
          <w:sz w:val="28"/>
          <w:szCs w:val="28"/>
        </w:rPr>
        <w:t>, якщо всі сторони рівні;</w:t>
      </w:r>
    </w:p>
    <w:p w:rsidR="00F0474F" w:rsidRDefault="00BF5D29" w:rsidP="006A3166">
      <w:pPr>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рівнобедрені</w:t>
      </w:r>
      <w:r>
        <w:rPr>
          <w:rFonts w:ascii="Times New Roman" w:hAnsi="Times New Roman" w:cs="Times New Roman"/>
          <w:color w:val="000000"/>
          <w:sz w:val="28"/>
          <w:szCs w:val="28"/>
        </w:rPr>
        <w:t>, якщо дві сторони рівні».</w:t>
      </w:r>
    </w:p>
    <w:p w:rsidR="00F0474F" w:rsidRDefault="00BF5D29" w:rsidP="006A3166">
      <w:pPr>
        <w:spacing w:after="0" w:line="240" w:lineRule="auto"/>
        <w:ind w:left="708"/>
        <w:jc w:val="both"/>
        <w:rPr>
          <w:rFonts w:ascii="Times New Roman" w:hAnsi="Times New Roman" w:cs="Times New Roman"/>
          <w:sz w:val="28"/>
          <w:szCs w:val="28"/>
        </w:rPr>
      </w:pPr>
      <w:r>
        <w:rPr>
          <w:rFonts w:ascii="Times New Roman" w:hAnsi="Times New Roman" w:cs="Times New Roman"/>
          <w:color w:val="000000"/>
          <w:sz w:val="28"/>
          <w:szCs w:val="28"/>
        </w:rPr>
        <w:t>Згідно з таким означенням, рівносторонній трикутник є частковим випадком рівнобедреного.</w:t>
      </w:r>
      <w:r w:rsidR="004866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004866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ст. 120 таблицею подано класифікацію трикутників, згідно з якою рівносторонній трикутник не є частковим випадком рівнобедреного  </w:t>
      </w:r>
      <w:bookmarkStart w:id="1" w:name="__DdeLink__66_13470320931"/>
      <w:bookmarkEnd w:id="1"/>
      <w:r>
        <w:rPr>
          <w:rFonts w:ascii="Times New Roman" w:hAnsi="Times New Roman" w:cs="Times New Roman"/>
          <w:color w:val="000000"/>
          <w:sz w:val="28"/>
          <w:szCs w:val="28"/>
        </w:rPr>
        <w:t>— на ці дві категорії виділено різні рядки.</w:t>
      </w:r>
      <w:r>
        <w:rPr>
          <w:rFonts w:ascii="Times New Roman" w:hAnsi="Times New Roman" w:cs="Times New Roman"/>
          <w:i/>
          <w:iCs/>
          <w:color w:val="000000"/>
          <w:sz w:val="28"/>
          <w:szCs w:val="28"/>
        </w:rPr>
        <w:t xml:space="preserve"> Якої б класифікації не дотримувалися автори, їхня думка має бути сталою протягом всього викладу навчального матеріалу. А цього немає.</w:t>
      </w:r>
    </w:p>
    <w:p w:rsidR="00F0474F" w:rsidRDefault="00BF5D29" w:rsidP="006A3166">
      <w:pPr>
        <w:numPr>
          <w:ilvl w:val="0"/>
          <w:numId w:val="3"/>
        </w:numPr>
        <w:spacing w:after="0" w:line="240" w:lineRule="auto"/>
        <w:jc w:val="both"/>
        <w:rPr>
          <w:rFonts w:ascii="Times New Roman" w:hAnsi="Times New Roman"/>
        </w:rPr>
      </w:pPr>
      <w:r>
        <w:rPr>
          <w:rFonts w:ascii="Times New Roman" w:hAnsi="Times New Roman" w:cs="Times New Roman"/>
          <w:color w:val="000000"/>
          <w:sz w:val="28"/>
          <w:szCs w:val="28"/>
        </w:rPr>
        <w:t xml:space="preserve">На ст. 132 подано </w:t>
      </w:r>
      <w:r>
        <w:rPr>
          <w:rFonts w:ascii="Times New Roman" w:hAnsi="Times New Roman" w:cs="Times New Roman"/>
          <w:i/>
          <w:iCs/>
          <w:color w:val="000000"/>
          <w:sz w:val="28"/>
          <w:szCs w:val="28"/>
        </w:rPr>
        <w:t>некоректне означення круга</w:t>
      </w:r>
      <w:r>
        <w:rPr>
          <w:rFonts w:ascii="Times New Roman" w:hAnsi="Times New Roman" w:cs="Times New Roman"/>
          <w:color w:val="000000"/>
          <w:sz w:val="28"/>
          <w:szCs w:val="28"/>
        </w:rPr>
        <w:t xml:space="preserve">: «частина площини, обмежена колом». Безпосередньо з означення не ясно, яка частина: всередині чи зовні кола. Одразу після цього означення надруковано: «Точки круга радіуса </w:t>
      </w:r>
      <w:r>
        <w:rPr>
          <w:rFonts w:ascii="Times New Roman" w:hAnsi="Times New Roman" w:cs="Times New Roman"/>
          <w:i/>
          <w:iCs/>
          <w:color w:val="000000"/>
          <w:sz w:val="28"/>
          <w:szCs w:val="28"/>
        </w:rPr>
        <w:t>R</w:t>
      </w:r>
      <w:r>
        <w:rPr>
          <w:rFonts w:ascii="Times New Roman" w:hAnsi="Times New Roman" w:cs="Times New Roman"/>
          <w:color w:val="000000"/>
          <w:sz w:val="28"/>
          <w:szCs w:val="28"/>
        </w:rPr>
        <w:t xml:space="preserve"> віддалені від його центра </w:t>
      </w:r>
      <w:r>
        <w:rPr>
          <w:rFonts w:ascii="Times New Roman" w:hAnsi="Times New Roman" w:cs="Times New Roman"/>
          <w:i/>
          <w:iCs/>
          <w:color w:val="000000"/>
          <w:sz w:val="28"/>
          <w:szCs w:val="28"/>
        </w:rPr>
        <w:t xml:space="preserve">О </w:t>
      </w:r>
      <w:r>
        <w:rPr>
          <w:rFonts w:ascii="Times New Roman" w:hAnsi="Times New Roman" w:cs="Times New Roman"/>
          <w:color w:val="000000"/>
          <w:sz w:val="28"/>
          <w:szCs w:val="28"/>
        </w:rPr>
        <w:t xml:space="preserve">на відстань, яка </w:t>
      </w:r>
      <w:r>
        <w:rPr>
          <w:rFonts w:ascii="Times New Roman" w:hAnsi="Times New Roman" w:cs="Times New Roman"/>
          <w:color w:val="000000"/>
          <w:sz w:val="28"/>
          <w:szCs w:val="28"/>
        </w:rPr>
        <w:lastRenderedPageBreak/>
        <w:t xml:space="preserve">менша або дорівнює </w:t>
      </w:r>
      <w:r>
        <w:rPr>
          <w:rFonts w:ascii="Times New Roman" w:hAnsi="Times New Roman" w:cs="Times New Roman"/>
          <w:i/>
          <w:iCs/>
          <w:color w:val="000000"/>
          <w:sz w:val="28"/>
          <w:szCs w:val="28"/>
        </w:rPr>
        <w:t>R</w:t>
      </w:r>
      <w:r>
        <w:rPr>
          <w:rFonts w:ascii="Times New Roman" w:hAnsi="Times New Roman" w:cs="Times New Roman"/>
          <w:color w:val="000000"/>
          <w:sz w:val="28"/>
          <w:szCs w:val="28"/>
        </w:rPr>
        <w:t xml:space="preserve">». Але ці слова вже не є обов’язковими для запам’ятовування на думку авторів, бо їх не включено до означення. </w:t>
      </w:r>
    </w:p>
    <w:p w:rsidR="00F0474F" w:rsidRDefault="00BF5D29" w:rsidP="006A3166">
      <w:pPr>
        <w:numPr>
          <w:ilvl w:val="0"/>
          <w:numId w:val="3"/>
        </w:numPr>
        <w:spacing w:after="0" w:line="240" w:lineRule="auto"/>
        <w:jc w:val="both"/>
        <w:rPr>
          <w:rFonts w:ascii="Times New Roman" w:hAnsi="Times New Roman"/>
        </w:rPr>
      </w:pPr>
      <w:r>
        <w:rPr>
          <w:rFonts w:ascii="Times New Roman" w:hAnsi="Times New Roman" w:cs="Times New Roman"/>
          <w:color w:val="000000"/>
          <w:sz w:val="28"/>
          <w:szCs w:val="28"/>
        </w:rPr>
        <w:t xml:space="preserve">На ст. 144 у доведенні теореми про існування і </w:t>
      </w:r>
      <w:proofErr w:type="spellStart"/>
      <w:r>
        <w:rPr>
          <w:rFonts w:ascii="Times New Roman" w:hAnsi="Times New Roman" w:cs="Times New Roman"/>
          <w:color w:val="000000"/>
          <w:sz w:val="28"/>
          <w:szCs w:val="28"/>
        </w:rPr>
        <w:t>єдиність</w:t>
      </w:r>
      <w:proofErr w:type="spellEnd"/>
      <w:r>
        <w:rPr>
          <w:rFonts w:ascii="Times New Roman" w:hAnsi="Times New Roman" w:cs="Times New Roman"/>
          <w:color w:val="000000"/>
          <w:sz w:val="28"/>
          <w:szCs w:val="28"/>
        </w:rPr>
        <w:t xml:space="preserve"> кола, описаного навколо трикутника, </w:t>
      </w:r>
      <w:r>
        <w:rPr>
          <w:rFonts w:ascii="Times New Roman" w:hAnsi="Times New Roman" w:cs="Times New Roman"/>
          <w:i/>
          <w:iCs/>
          <w:color w:val="000000"/>
          <w:sz w:val="28"/>
          <w:szCs w:val="28"/>
        </w:rPr>
        <w:t xml:space="preserve">необґрунтовано існування точки перетину серединних перпендикулярів </w:t>
      </w:r>
      <w:r w:rsidRPr="004866D7">
        <w:rPr>
          <w:rFonts w:ascii="Times New Roman" w:hAnsi="Times New Roman" w:cs="Times New Roman"/>
          <w:iCs/>
          <w:color w:val="000000"/>
          <w:sz w:val="28"/>
          <w:szCs w:val="28"/>
        </w:rPr>
        <w:t>двох</w:t>
      </w:r>
      <w:r>
        <w:rPr>
          <w:rFonts w:ascii="Times New Roman" w:hAnsi="Times New Roman" w:cs="Times New Roman"/>
          <w:i/>
          <w:iCs/>
          <w:color w:val="000000"/>
          <w:sz w:val="28"/>
          <w:szCs w:val="28"/>
        </w:rPr>
        <w:t xml:space="preserve"> різних сторін трикутника.</w:t>
      </w:r>
    </w:p>
    <w:p w:rsidR="00F0474F" w:rsidRDefault="00BF5D29" w:rsidP="006A3166">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145 у доведенні теореми про існування і </w:t>
      </w:r>
      <w:proofErr w:type="spellStart"/>
      <w:r>
        <w:rPr>
          <w:rFonts w:ascii="Times New Roman" w:hAnsi="Times New Roman" w:cs="Times New Roman"/>
          <w:color w:val="000000"/>
          <w:sz w:val="28"/>
          <w:szCs w:val="28"/>
        </w:rPr>
        <w:t>єдиність</w:t>
      </w:r>
      <w:proofErr w:type="spellEnd"/>
      <w:r>
        <w:rPr>
          <w:rFonts w:ascii="Times New Roman" w:hAnsi="Times New Roman" w:cs="Times New Roman"/>
          <w:color w:val="000000"/>
          <w:sz w:val="28"/>
          <w:szCs w:val="28"/>
        </w:rPr>
        <w:t xml:space="preserve"> кола, вписаного у трикутник, </w:t>
      </w:r>
      <w:r>
        <w:rPr>
          <w:rFonts w:ascii="Times New Roman" w:hAnsi="Times New Roman" w:cs="Times New Roman"/>
          <w:i/>
          <w:iCs/>
          <w:color w:val="000000"/>
          <w:sz w:val="28"/>
          <w:szCs w:val="28"/>
        </w:rPr>
        <w:t xml:space="preserve">необґрунтовано існування точки перетину </w:t>
      </w:r>
      <w:r w:rsidRPr="004866D7">
        <w:rPr>
          <w:rFonts w:ascii="Times New Roman" w:hAnsi="Times New Roman" w:cs="Times New Roman"/>
          <w:iCs/>
          <w:color w:val="000000"/>
          <w:sz w:val="28"/>
          <w:szCs w:val="28"/>
        </w:rPr>
        <w:t>двох</w:t>
      </w:r>
      <w:r>
        <w:rPr>
          <w:rFonts w:ascii="Times New Roman" w:hAnsi="Times New Roman" w:cs="Times New Roman"/>
          <w:i/>
          <w:iCs/>
          <w:color w:val="000000"/>
          <w:sz w:val="28"/>
          <w:szCs w:val="28"/>
        </w:rPr>
        <w:t xml:space="preserve"> різних бісектрис трикутника. Як і у попередньому випадку, для учня з тексту підручника неясно: це потрібно доводити? це можливо довести?</w:t>
      </w:r>
    </w:p>
    <w:p w:rsidR="00F0474F" w:rsidRDefault="00BF5D29" w:rsidP="006A3166">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157 у таблиці згадано ознаку рівності прямокутних трикутників: «за катетом і гострим кутом». </w:t>
      </w:r>
      <w:r>
        <w:rPr>
          <w:rFonts w:ascii="Times New Roman" w:hAnsi="Times New Roman" w:cs="Times New Roman"/>
          <w:i/>
          <w:iCs/>
          <w:color w:val="000000"/>
          <w:sz w:val="28"/>
          <w:szCs w:val="28"/>
        </w:rPr>
        <w:t>Використання ознаки у такій редакції може призвести до хибних висновків.</w:t>
      </w:r>
      <w:r>
        <w:rPr>
          <w:rFonts w:ascii="Times New Roman" w:hAnsi="Times New Roman" w:cs="Times New Roman"/>
          <w:color w:val="000000"/>
          <w:sz w:val="28"/>
          <w:szCs w:val="28"/>
        </w:rPr>
        <w:t xml:space="preserve"> Має бути 2 ознаки:</w:t>
      </w:r>
    </w:p>
    <w:p w:rsidR="00F0474F" w:rsidRDefault="00BF5D29" w:rsidP="006A3166">
      <w:pPr>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 катетом і протилежним гострим кутом»;</w:t>
      </w:r>
    </w:p>
    <w:p w:rsidR="00F0474F" w:rsidRDefault="00BF5D29" w:rsidP="006A3166">
      <w:pPr>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 катетом і прилеглим гострим кутом».</w:t>
      </w:r>
    </w:p>
    <w:p w:rsidR="00F0474F" w:rsidRDefault="00BF5D29" w:rsidP="006A3166">
      <w:pPr>
        <w:numPr>
          <w:ilvl w:val="0"/>
          <w:numId w:val="3"/>
        </w:numPr>
        <w:spacing w:after="0" w:line="240" w:lineRule="auto"/>
        <w:jc w:val="both"/>
        <w:rPr>
          <w:rFonts w:ascii="Times New Roman" w:hAnsi="Times New Roman"/>
        </w:rPr>
      </w:pPr>
      <w:r>
        <w:rPr>
          <w:rFonts w:ascii="Times New Roman" w:hAnsi="Times New Roman" w:cs="Times New Roman"/>
          <w:color w:val="000000"/>
          <w:sz w:val="28"/>
          <w:szCs w:val="28"/>
        </w:rPr>
        <w:t xml:space="preserve">На ст. 168 у розділі «Для тих, хто хоче знати більше», подано структуру розв’язання задач на побудову. Вказано лише 3 етапи: аналіз, побудова, доведення. </w:t>
      </w:r>
      <w:r>
        <w:rPr>
          <w:rFonts w:ascii="Times New Roman" w:hAnsi="Times New Roman" w:cs="Times New Roman"/>
          <w:i/>
          <w:iCs/>
          <w:color w:val="000000"/>
          <w:sz w:val="28"/>
          <w:szCs w:val="28"/>
        </w:rPr>
        <w:t xml:space="preserve">Не згадано етап дослідження у задачах на побудову. </w:t>
      </w:r>
      <w:r>
        <w:rPr>
          <w:rFonts w:ascii="Times New Roman" w:hAnsi="Times New Roman" w:cs="Times New Roman"/>
          <w:color w:val="000000"/>
          <w:sz w:val="28"/>
          <w:szCs w:val="28"/>
        </w:rPr>
        <w:t>А для деяких задач цей етап найістотніший. Наприклад, при побудові трикутника за двома сторонами й кутом, що прилеглий лише до однієї сторони. Ця задача за алгоритмом не складніша від розглянутих, але залежно від вхідних даних може мати 0, 1 або 2 розв’язки.</w:t>
      </w:r>
    </w:p>
    <w:p w:rsidR="00F0474F" w:rsidRDefault="00BF5D29" w:rsidP="006A3166">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Може скластися враження, що автори не мали можливості подати необхідні доведення чи хоча б згадку про їхню необхідність. Однак вони знайшли можливість на ст. 132 запровадити поняття еліпса, на ст. 140 — поняття параболи з бездоказовим формулюванням оптичної властивості параболи. </w:t>
      </w:r>
      <w:r>
        <w:rPr>
          <w:rFonts w:ascii="Times New Roman" w:hAnsi="Times New Roman" w:cs="Times New Roman"/>
          <w:i/>
          <w:iCs/>
          <w:color w:val="000000"/>
          <w:sz w:val="28"/>
          <w:szCs w:val="28"/>
        </w:rPr>
        <w:t>Цей матеріал видається недоречним для учнів 7 класу, його ніяким чином не закріплено вправами, його не використано у подальшому.</w:t>
      </w:r>
    </w:p>
    <w:p w:rsidR="00F0474F" w:rsidRDefault="00F0474F" w:rsidP="006A3166">
      <w:pPr>
        <w:spacing w:after="0" w:line="240" w:lineRule="auto"/>
        <w:rPr>
          <w:rFonts w:ascii="Times New Roman" w:hAnsi="Times New Roman" w:cs="Times New Roman"/>
          <w:sz w:val="28"/>
          <w:szCs w:val="28"/>
        </w:rPr>
      </w:pPr>
    </w:p>
    <w:p w:rsidR="00202B2E" w:rsidRDefault="00202B2E" w:rsidP="006A3166">
      <w:pPr>
        <w:spacing w:after="0" w:line="240" w:lineRule="auto"/>
        <w:rPr>
          <w:rFonts w:ascii="Times New Roman" w:hAnsi="Times New Roman" w:cs="Times New Roman"/>
          <w:sz w:val="28"/>
          <w:szCs w:val="28"/>
        </w:rPr>
      </w:pPr>
    </w:p>
    <w:p w:rsidR="00F0474F" w:rsidRDefault="00BF5D29" w:rsidP="006A316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Геометрія: підручник для 8 класу загальноосвітніх навчальних закладів / М. І. Бурда, Н. А. </w:t>
      </w:r>
      <w:proofErr w:type="spellStart"/>
      <w:r>
        <w:rPr>
          <w:rFonts w:ascii="Times New Roman" w:hAnsi="Times New Roman" w:cs="Times New Roman"/>
          <w:b/>
          <w:bCs/>
          <w:sz w:val="28"/>
          <w:szCs w:val="28"/>
        </w:rPr>
        <w:t>Тарасенкова</w:t>
      </w:r>
      <w:proofErr w:type="spellEnd"/>
      <w:r>
        <w:rPr>
          <w:rFonts w:ascii="Times New Roman" w:hAnsi="Times New Roman" w:cs="Times New Roman"/>
          <w:b/>
          <w:bCs/>
          <w:sz w:val="28"/>
          <w:szCs w:val="28"/>
        </w:rPr>
        <w:t xml:space="preserve"> —  Київ, УОВЦ «Оріон»,  2016. —  224 с.</w:t>
      </w:r>
      <w:r>
        <w:rPr>
          <w:rFonts w:ascii="Times New Roman" w:hAnsi="Times New Roman" w:cs="Times New Roman"/>
          <w:b/>
          <w:bCs/>
          <w:color w:val="000000"/>
          <w:sz w:val="28"/>
          <w:szCs w:val="28"/>
        </w:rPr>
        <w:t>: іл.</w:t>
      </w:r>
    </w:p>
    <w:p w:rsidR="00F0474F" w:rsidRDefault="00F0474F" w:rsidP="006A3166">
      <w:pPr>
        <w:spacing w:after="0" w:line="240" w:lineRule="auto"/>
        <w:jc w:val="both"/>
        <w:rPr>
          <w:rFonts w:cs="Times New Roman"/>
          <w:color w:val="000000"/>
          <w:sz w:val="28"/>
          <w:szCs w:val="28"/>
        </w:rPr>
      </w:pPr>
    </w:p>
    <w:p w:rsidR="00F0474F" w:rsidRDefault="00BF5D29" w:rsidP="006A3166">
      <w:pPr>
        <w:numPr>
          <w:ilvl w:val="0"/>
          <w:numId w:val="4"/>
        </w:numPr>
        <w:spacing w:after="0" w:line="240" w:lineRule="auto"/>
        <w:jc w:val="both"/>
        <w:rPr>
          <w:rFonts w:ascii="Times New Roman" w:hAnsi="Times New Roman"/>
        </w:rPr>
      </w:pPr>
      <w:r>
        <w:rPr>
          <w:rFonts w:ascii="Times New Roman" w:hAnsi="Times New Roman" w:cs="Times New Roman"/>
          <w:color w:val="000000"/>
          <w:sz w:val="28"/>
          <w:szCs w:val="28"/>
        </w:rPr>
        <w:t xml:space="preserve">На ст. 43 сформульовано завдання 304 (про перетин всіх медіан трикутника) і 305 (про перетин прямих, що містять висоти трикутників), хоча до цього з </w:t>
      </w:r>
      <w:r>
        <w:rPr>
          <w:rFonts w:ascii="Times New Roman" w:hAnsi="Times New Roman" w:cs="Times New Roman"/>
          <w:i/>
          <w:iCs/>
          <w:color w:val="000000"/>
          <w:sz w:val="28"/>
          <w:szCs w:val="28"/>
        </w:rPr>
        <w:t xml:space="preserve">матеріалу підручників для 7 і 8 класів немає підстав вважати, що дві різні медіани (чи прямі, що містять дві різні висоти) перетинаються. Чи навіть натяку на те, що це можна довести. </w:t>
      </w:r>
      <w:r>
        <w:rPr>
          <w:rFonts w:ascii="Times New Roman" w:hAnsi="Times New Roman" w:cs="Times New Roman"/>
          <w:color w:val="000000"/>
          <w:sz w:val="28"/>
          <w:szCs w:val="28"/>
        </w:rPr>
        <w:t>Зауважимо:</w:t>
      </w:r>
    </w:p>
    <w:p w:rsidR="00F0474F" w:rsidRDefault="00BF5D29" w:rsidP="006A3166">
      <w:pPr>
        <w:numPr>
          <w:ilvl w:val="1"/>
          <w:numId w:val="4"/>
        </w:numPr>
        <w:spacing w:after="0" w:line="240" w:lineRule="auto"/>
        <w:jc w:val="both"/>
        <w:rPr>
          <w:rFonts w:ascii="Times New Roman" w:hAnsi="Times New Roman"/>
        </w:rPr>
      </w:pPr>
      <w:r>
        <w:rPr>
          <w:rFonts w:ascii="Times New Roman" w:hAnsi="Times New Roman" w:cs="Times New Roman"/>
          <w:color w:val="000000"/>
          <w:sz w:val="28"/>
          <w:szCs w:val="28"/>
        </w:rPr>
        <w:t>на ст. 60 подано без доведення теорему про достатні умови того, що навколо чотирикутника можна описати коло;</w:t>
      </w:r>
    </w:p>
    <w:p w:rsidR="00F0474F" w:rsidRDefault="00BF5D29" w:rsidP="006A3166">
      <w:pPr>
        <w:numPr>
          <w:ilvl w:val="1"/>
          <w:numId w:val="4"/>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ст. 61 подано без доведення теорему про достатні умови того, що в чотирикутник можна вписати коло.</w:t>
      </w:r>
    </w:p>
    <w:p w:rsidR="00F0474F" w:rsidRDefault="00BF5D29" w:rsidP="006A3166">
      <w:pPr>
        <w:spacing w:after="0" w:line="240" w:lineRule="auto"/>
        <w:ind w:left="720"/>
        <w:jc w:val="both"/>
        <w:rPr>
          <w:rFonts w:ascii="Times New Roman" w:hAnsi="Times New Roman"/>
        </w:rPr>
      </w:pPr>
      <w:r>
        <w:rPr>
          <w:rFonts w:ascii="Times New Roman" w:hAnsi="Times New Roman" w:cs="Times New Roman"/>
          <w:color w:val="000000"/>
          <w:sz w:val="28"/>
          <w:szCs w:val="28"/>
        </w:rPr>
        <w:t>Прикро, що інші теореми, про які згадано у зауваженнях вище, не подано у підручниках хоча б у такому вигляді.</w:t>
      </w:r>
    </w:p>
    <w:p w:rsidR="00F0474F" w:rsidRDefault="00BF5D29" w:rsidP="006A3166">
      <w:pPr>
        <w:numPr>
          <w:ilvl w:val="0"/>
          <w:numId w:val="13"/>
        </w:numPr>
        <w:spacing w:after="0" w:line="240" w:lineRule="auto"/>
        <w:jc w:val="both"/>
        <w:rPr>
          <w:rFonts w:ascii="Times New Roman" w:hAnsi="Times New Roman"/>
        </w:rPr>
      </w:pPr>
      <w:r>
        <w:rPr>
          <w:rFonts w:ascii="Times New Roman" w:hAnsi="Times New Roman" w:cs="Times New Roman"/>
          <w:color w:val="000000"/>
          <w:sz w:val="28"/>
          <w:szCs w:val="28"/>
        </w:rPr>
        <w:lastRenderedPageBreak/>
        <w:t xml:space="preserve">На ст. 43 сформульовано завдання № 305, у якому </w:t>
      </w:r>
      <w:r>
        <w:rPr>
          <w:rFonts w:ascii="Times New Roman" w:hAnsi="Times New Roman" w:cs="Times New Roman"/>
          <w:i/>
          <w:iCs/>
          <w:color w:val="000000"/>
          <w:sz w:val="28"/>
          <w:szCs w:val="28"/>
        </w:rPr>
        <w:t>пропонують довести хибне твердження</w:t>
      </w:r>
      <w:r>
        <w:rPr>
          <w:rFonts w:ascii="Times New Roman" w:hAnsi="Times New Roman" w:cs="Times New Roman"/>
          <w:color w:val="000000"/>
          <w:sz w:val="28"/>
          <w:szCs w:val="28"/>
        </w:rPr>
        <w:t xml:space="preserve"> про перетин висот трикутника. Це висловлювання хибне для тупокутного трикутника.</w:t>
      </w:r>
    </w:p>
    <w:p w:rsidR="00F0474F" w:rsidRDefault="00BF5D29" w:rsidP="006A3166">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128 надруковано таке: «Із таблиці видно, що при збільшені кута синус і тангенс гострого кута збільшується, а косинус — зменшується». Навіть якби кількість значень аргументів перевищувала 3, доведення висловлювання відсутнє. Цікаво, що посібник: Бурда М. І., Савченко  Л. М. Геометрія: Навчальний посібник для 8-9 класів шкіл з поглибленим вивченням математики. — Київ.: Освіта, 1996. — 240 с. містить коректне доведення такого висловлювання щодо косинуса. Тобто </w:t>
      </w:r>
      <w:r>
        <w:rPr>
          <w:rFonts w:ascii="Times New Roman" w:hAnsi="Times New Roman" w:cs="Times New Roman"/>
          <w:i/>
          <w:iCs/>
          <w:color w:val="000000"/>
          <w:sz w:val="28"/>
          <w:szCs w:val="28"/>
        </w:rPr>
        <w:t>усвідомлення необхідності доведення такого висловлювання серед авторів є, щонайменше, було. Але у підручнику ні доведення, ні згадки про його необхідність немає.</w:t>
      </w:r>
    </w:p>
    <w:p w:rsidR="00F0474F" w:rsidRDefault="00BF5D29" w:rsidP="006A3166">
      <w:pPr>
        <w:numPr>
          <w:ilvl w:val="0"/>
          <w:numId w:val="4"/>
        </w:numPr>
        <w:spacing w:after="0" w:line="240" w:lineRule="auto"/>
        <w:jc w:val="both"/>
        <w:rPr>
          <w:rFonts w:ascii="Times New Roman" w:hAnsi="Times New Roman"/>
        </w:rPr>
      </w:pPr>
      <w:r>
        <w:rPr>
          <w:rFonts w:ascii="Times New Roman" w:hAnsi="Times New Roman" w:cs="Times New Roman"/>
          <w:color w:val="000000"/>
          <w:sz w:val="28"/>
          <w:szCs w:val="28"/>
        </w:rPr>
        <w:t>На ст. 148 надруковано: «Геометрична фігура називається простою, якщо її можна розбити на скінчену кількість трикутників». Означення трикутника подано на ст. 74 підручника для 7 класу:  «Трикутником називається геометрична фігура, яка складається з трьох відрізків, які сполучають три точки, що лежать на одній прямій». З</w:t>
      </w:r>
      <w:r>
        <w:rPr>
          <w:rFonts w:ascii="Times New Roman" w:hAnsi="Times New Roman" w:cs="Times New Roman"/>
          <w:i/>
          <w:iCs/>
          <w:color w:val="000000"/>
          <w:sz w:val="28"/>
          <w:szCs w:val="28"/>
        </w:rPr>
        <w:t>гідно з тлумаченням авторів маємо такий несподіваний для математиків висновок: чотирикутник не є простою фігурою!</w:t>
      </w:r>
      <w:r>
        <w:rPr>
          <w:rFonts w:ascii="Times New Roman" w:hAnsi="Times New Roman" w:cs="Times New Roman"/>
          <w:color w:val="000000"/>
          <w:sz w:val="28"/>
          <w:szCs w:val="28"/>
        </w:rPr>
        <w:t xml:space="preserve"> Навіть якщо ми будемо говорити про плоский многокутник у розумінні опису на ст. 152.</w:t>
      </w:r>
    </w:p>
    <w:p w:rsidR="00F0474F" w:rsidRDefault="00BF5D29" w:rsidP="006A3166">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152 надруковано: «Многокутник розбиває площину на дві області — внутрішню (мал. 459) і зовнішню (мал. 460)». Це </w:t>
      </w:r>
      <w:r>
        <w:rPr>
          <w:rFonts w:ascii="Times New Roman" w:hAnsi="Times New Roman" w:cs="Times New Roman"/>
          <w:i/>
          <w:iCs/>
          <w:color w:val="000000"/>
          <w:sz w:val="28"/>
          <w:szCs w:val="28"/>
        </w:rPr>
        <w:t>висловлювання не є безпосереднім наслідком попередніх висловлювань і вимагає доведення.</w:t>
      </w:r>
      <w:r>
        <w:rPr>
          <w:rFonts w:ascii="Times New Roman" w:hAnsi="Times New Roman" w:cs="Times New Roman"/>
          <w:color w:val="000000"/>
          <w:sz w:val="28"/>
          <w:szCs w:val="28"/>
        </w:rPr>
        <w:t xml:space="preserve"> Про це жодного слова.</w:t>
      </w:r>
    </w:p>
    <w:p w:rsidR="00F0474F" w:rsidRDefault="00BF5D29" w:rsidP="006A3166">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152 надруковано: «Зрозуміло, що площу будь-якої фігури визначають додатним числом». </w:t>
      </w:r>
      <w:r>
        <w:rPr>
          <w:rFonts w:ascii="Times New Roman" w:hAnsi="Times New Roman" w:cs="Times New Roman"/>
          <w:i/>
          <w:iCs/>
          <w:color w:val="000000"/>
          <w:sz w:val="28"/>
          <w:szCs w:val="28"/>
        </w:rPr>
        <w:t>Це хибне висловлювання</w:t>
      </w:r>
      <w:r>
        <w:rPr>
          <w:rFonts w:ascii="Times New Roman" w:hAnsi="Times New Roman" w:cs="Times New Roman"/>
          <w:color w:val="000000"/>
          <w:sz w:val="28"/>
          <w:szCs w:val="28"/>
        </w:rPr>
        <w:t>: площа відрізка дорівнює нулю. Або потрібно говорити про об’єднання трикутників, або про невід’ємні числа. Слово «зрозуміло» лише збиває з пантелику — без нього речення є частиною коректного означення поняття площі (простої фігури), якого підручник, на жаль, не містить.</w:t>
      </w:r>
    </w:p>
    <w:p w:rsidR="00F0474F" w:rsidRDefault="00F0474F" w:rsidP="006A3166">
      <w:pPr>
        <w:pStyle w:val="Standard"/>
        <w:jc w:val="center"/>
        <w:rPr>
          <w:rFonts w:ascii="Times New Roman" w:hAnsi="Times New Roman" w:cs="Times New Roman"/>
          <w:color w:val="FF0000"/>
          <w:sz w:val="28"/>
          <w:szCs w:val="28"/>
          <w:lang w:val="ru-RU"/>
        </w:rPr>
      </w:pPr>
    </w:p>
    <w:p w:rsidR="00202B2E" w:rsidRDefault="00202B2E" w:rsidP="006A3166">
      <w:pPr>
        <w:pStyle w:val="Standard"/>
        <w:jc w:val="center"/>
        <w:rPr>
          <w:rFonts w:ascii="Times New Roman" w:hAnsi="Times New Roman" w:cs="Times New Roman"/>
          <w:color w:val="FF0000"/>
          <w:sz w:val="28"/>
          <w:szCs w:val="28"/>
          <w:lang w:val="ru-RU"/>
        </w:rPr>
      </w:pPr>
    </w:p>
    <w:p w:rsidR="00F0474F" w:rsidRDefault="00BF5D29" w:rsidP="006A3166">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Геометрія: підручник для 9 класу загальноосвітніх навчальних закладів / М. І. Бурда, Н. А. </w:t>
      </w:r>
      <w:proofErr w:type="spellStart"/>
      <w:r>
        <w:rPr>
          <w:rFonts w:ascii="Times New Roman" w:hAnsi="Times New Roman" w:cs="Times New Roman"/>
          <w:b/>
          <w:bCs/>
          <w:color w:val="000000"/>
          <w:sz w:val="28"/>
          <w:szCs w:val="28"/>
        </w:rPr>
        <w:t>Тарасенкова</w:t>
      </w:r>
      <w:proofErr w:type="spellEnd"/>
      <w:r>
        <w:rPr>
          <w:rFonts w:ascii="Times New Roman" w:hAnsi="Times New Roman" w:cs="Times New Roman"/>
          <w:b/>
          <w:bCs/>
          <w:color w:val="000000"/>
          <w:sz w:val="28"/>
          <w:szCs w:val="28"/>
        </w:rPr>
        <w:t xml:space="preserve"> —  Київ: Видавничий дім «Освіта»,  2011. —  240 с.: іл.</w:t>
      </w:r>
    </w:p>
    <w:p w:rsidR="00202B2E" w:rsidRDefault="00202B2E" w:rsidP="006A3166">
      <w:pPr>
        <w:spacing w:after="0" w:line="240" w:lineRule="auto"/>
        <w:jc w:val="center"/>
        <w:rPr>
          <w:rFonts w:ascii="Times New Roman" w:hAnsi="Times New Roman" w:cs="Times New Roman"/>
          <w:sz w:val="28"/>
          <w:szCs w:val="28"/>
        </w:rPr>
      </w:pPr>
    </w:p>
    <w:p w:rsidR="00F0474F" w:rsidRDefault="00BF5D29" w:rsidP="006A3166">
      <w:pPr>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ст. 8 при спробі поширити означення синуса, косинуса й тангенса на значення кутів, що перевищують 90º, надруковано таке: «Будемо відкладати від додатної півосі </w:t>
      </w:r>
      <w:r>
        <w:rPr>
          <w:rFonts w:ascii="Times New Roman" w:hAnsi="Times New Roman" w:cs="Times New Roman"/>
          <w:i/>
          <w:iCs/>
          <w:color w:val="000000"/>
          <w:sz w:val="28"/>
          <w:szCs w:val="28"/>
        </w:rPr>
        <w:t xml:space="preserve">ОХ </w:t>
      </w:r>
      <w:r>
        <w:rPr>
          <w:rFonts w:ascii="Times New Roman" w:hAnsi="Times New Roman" w:cs="Times New Roman"/>
          <w:color w:val="000000"/>
          <w:sz w:val="28"/>
          <w:szCs w:val="28"/>
        </w:rPr>
        <w:t xml:space="preserve">проти руху годинникової стрілки». </w:t>
      </w:r>
      <w:r>
        <w:rPr>
          <w:rFonts w:ascii="Times New Roman" w:hAnsi="Times New Roman" w:cs="Times New Roman"/>
          <w:i/>
          <w:iCs/>
          <w:color w:val="000000"/>
          <w:sz w:val="28"/>
          <w:szCs w:val="28"/>
        </w:rPr>
        <w:t>Це один із прикладів опису строгої математичної теорії за допомогою неозначених побутових понять.</w:t>
      </w:r>
      <w:r>
        <w:rPr>
          <w:rFonts w:ascii="Times New Roman" w:hAnsi="Times New Roman" w:cs="Times New Roman"/>
          <w:color w:val="000000"/>
          <w:sz w:val="28"/>
          <w:szCs w:val="28"/>
        </w:rPr>
        <w:t xml:space="preserve"> Хоча б у рубриці «Дізнайтеся більше» потрібно сказати, що слова «проти руху годинникової стрілки» не мають ніякого відношення до математичної теорії: їм неможливо надати тлумачення в її межах. Так само, як і словам: праворуч, ліворуч, вгорі, знизу. І якщо такі слова є у тексті підручника, то їх потрібно тлумачити </w:t>
      </w:r>
      <w:r>
        <w:rPr>
          <w:rFonts w:ascii="Times New Roman" w:hAnsi="Times New Roman" w:cs="Times New Roman"/>
          <w:color w:val="000000"/>
          <w:sz w:val="28"/>
          <w:szCs w:val="28"/>
        </w:rPr>
        <w:lastRenderedPageBreak/>
        <w:t xml:space="preserve">відповідно: у вибраному додатному напрямку відкладання кутів, вздовж додатного напрямку осі абсцис, протилежно до  додатного напрямку осі абсцис, вздовж додатного напрямку осі ординат, протилежно до  додатного напрямку осі ординат. Інакше в учнів виробимо </w:t>
      </w:r>
      <w:r>
        <w:rPr>
          <w:rFonts w:ascii="Times New Roman" w:hAnsi="Times New Roman" w:cs="Times New Roman"/>
          <w:i/>
          <w:iCs/>
          <w:color w:val="000000"/>
          <w:sz w:val="28"/>
          <w:szCs w:val="28"/>
        </w:rPr>
        <w:t>хибне уявлення про те, що такі слова (поняття) є складовими строгої математичної теорії.</w:t>
      </w:r>
    </w:p>
    <w:p w:rsidR="00F0474F" w:rsidRDefault="00BF5D29" w:rsidP="006A3166">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На ст. 67 надруковане необґрунтоване висловлювання: «</w:t>
      </w:r>
      <w:r>
        <w:rPr>
          <w:rFonts w:ascii="Times New Roman" w:hAnsi="Times New Roman" w:cs="Times New Roman"/>
          <w:i/>
          <w:iCs/>
          <w:color w:val="000000"/>
          <w:sz w:val="28"/>
          <w:szCs w:val="28"/>
        </w:rPr>
        <w:t>Зрозуміло</w:t>
      </w:r>
      <w:r>
        <w:rPr>
          <w:rFonts w:ascii="Times New Roman" w:hAnsi="Times New Roman" w:cs="Times New Roman"/>
          <w:color w:val="000000"/>
          <w:sz w:val="28"/>
          <w:szCs w:val="28"/>
        </w:rPr>
        <w:t xml:space="preserve">, що при необмеженому збільшенні кількості сторін </w:t>
      </w:r>
      <w:r>
        <w:rPr>
          <w:rFonts w:ascii="Times New Roman" w:hAnsi="Times New Roman" w:cs="Times New Roman"/>
          <w:i/>
          <w:iCs/>
          <w:color w:val="000000"/>
          <w:sz w:val="28"/>
          <w:szCs w:val="28"/>
        </w:rPr>
        <w:t>n</w:t>
      </w:r>
      <w:r>
        <w:rPr>
          <w:rFonts w:ascii="Times New Roman" w:hAnsi="Times New Roman" w:cs="Times New Roman"/>
          <w:color w:val="000000"/>
          <w:sz w:val="28"/>
          <w:szCs w:val="28"/>
        </w:rPr>
        <w:t xml:space="preserve"> вписаного у коло правильного </w:t>
      </w:r>
      <w:r>
        <w:rPr>
          <w:rFonts w:ascii="Times New Roman" w:hAnsi="Times New Roman" w:cs="Times New Roman"/>
          <w:i/>
          <w:iCs/>
          <w:color w:val="000000"/>
          <w:sz w:val="28"/>
          <w:szCs w:val="28"/>
        </w:rPr>
        <w:t>n</w:t>
      </w:r>
      <w:r>
        <w:rPr>
          <w:rFonts w:ascii="Times New Roman" w:hAnsi="Times New Roman" w:cs="Times New Roman"/>
          <w:color w:val="000000"/>
          <w:sz w:val="28"/>
          <w:szCs w:val="28"/>
        </w:rPr>
        <w:t xml:space="preserve">-кутника його периметр </w:t>
      </w:r>
      <w:proofErr w:type="spellStart"/>
      <w:r>
        <w:rPr>
          <w:rFonts w:ascii="Times New Roman" w:hAnsi="Times New Roman" w:cs="Times New Roman"/>
          <w:i/>
          <w:iCs/>
          <w:color w:val="000000"/>
          <w:sz w:val="28"/>
          <w:szCs w:val="28"/>
        </w:rPr>
        <w:t>P</w:t>
      </w:r>
      <w:r>
        <w:rPr>
          <w:rFonts w:ascii="Times New Roman" w:hAnsi="Times New Roman" w:cs="Times New Roman"/>
          <w:i/>
          <w:iCs/>
          <w:color w:val="000000"/>
          <w:sz w:val="28"/>
          <w:szCs w:val="28"/>
          <w:vertAlign w:val="subscript"/>
        </w:rPr>
        <w:t>n</w:t>
      </w:r>
      <w:proofErr w:type="spellEnd"/>
      <w:r>
        <w:rPr>
          <w:rFonts w:ascii="Times New Roman" w:hAnsi="Times New Roman" w:cs="Times New Roman"/>
          <w:i/>
          <w:iCs/>
          <w:color w:val="000000"/>
          <w:sz w:val="28"/>
          <w:szCs w:val="28"/>
          <w:vertAlign w:val="subscript"/>
        </w:rPr>
        <w:t xml:space="preserve"> </w:t>
      </w:r>
      <w:r>
        <w:rPr>
          <w:rFonts w:ascii="Times New Roman" w:hAnsi="Times New Roman" w:cs="Times New Roman"/>
          <w:color w:val="000000"/>
          <w:sz w:val="28"/>
          <w:szCs w:val="28"/>
        </w:rPr>
        <w:t xml:space="preserve">необмежено наближається до довжини кола </w:t>
      </w:r>
      <w:r>
        <w:rPr>
          <w:rFonts w:ascii="Times New Roman" w:hAnsi="Times New Roman" w:cs="Times New Roman"/>
          <w:i/>
          <w:iCs/>
          <w:color w:val="000000"/>
          <w:sz w:val="28"/>
          <w:szCs w:val="28"/>
        </w:rPr>
        <w:t>С</w:t>
      </w:r>
      <w:r>
        <w:rPr>
          <w:rFonts w:ascii="Times New Roman" w:hAnsi="Times New Roman" w:cs="Times New Roman"/>
          <w:color w:val="000000"/>
          <w:sz w:val="28"/>
          <w:szCs w:val="28"/>
        </w:rPr>
        <w:t>». Про це можна було б говорити, якби було попередньо було:</w:t>
      </w:r>
    </w:p>
    <w:p w:rsidR="00F0474F" w:rsidRDefault="00BF5D29" w:rsidP="006A3166">
      <w:pPr>
        <w:numPr>
          <w:ilvl w:val="1"/>
          <w:numId w:val="5"/>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доведено монотонність послідовності  </w:t>
      </w:r>
      <w:proofErr w:type="spellStart"/>
      <w:r>
        <w:rPr>
          <w:rFonts w:ascii="Times New Roman" w:hAnsi="Times New Roman" w:cs="Times New Roman"/>
          <w:i/>
          <w:iCs/>
          <w:color w:val="000000"/>
          <w:sz w:val="28"/>
          <w:szCs w:val="28"/>
        </w:rPr>
        <w:t>P</w:t>
      </w:r>
      <w:r>
        <w:rPr>
          <w:rFonts w:ascii="Times New Roman" w:hAnsi="Times New Roman" w:cs="Times New Roman"/>
          <w:i/>
          <w:iCs/>
          <w:color w:val="000000"/>
          <w:sz w:val="28"/>
          <w:szCs w:val="28"/>
          <w:vertAlign w:val="subscript"/>
        </w:rPr>
        <w:t>n</w:t>
      </w:r>
      <w:proofErr w:type="spellEnd"/>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хоча б для степенів 2;</w:t>
      </w:r>
    </w:p>
    <w:p w:rsidR="00F0474F" w:rsidRDefault="00BF5D29" w:rsidP="006A3166">
      <w:pPr>
        <w:numPr>
          <w:ilvl w:val="1"/>
          <w:numId w:val="5"/>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доведено обмеженість послідовності  </w:t>
      </w:r>
      <w:proofErr w:type="spellStart"/>
      <w:r>
        <w:rPr>
          <w:rFonts w:ascii="Times New Roman" w:hAnsi="Times New Roman" w:cs="Times New Roman"/>
          <w:i/>
          <w:iCs/>
          <w:color w:val="000000"/>
          <w:sz w:val="28"/>
          <w:szCs w:val="28"/>
        </w:rPr>
        <w:t>P</w:t>
      </w:r>
      <w:r>
        <w:rPr>
          <w:rFonts w:ascii="Times New Roman" w:hAnsi="Times New Roman" w:cs="Times New Roman"/>
          <w:i/>
          <w:iCs/>
          <w:color w:val="000000"/>
          <w:sz w:val="28"/>
          <w:szCs w:val="28"/>
          <w:vertAlign w:val="subscript"/>
        </w:rPr>
        <w:t>n</w:t>
      </w:r>
      <w:proofErr w:type="spellEnd"/>
      <w:r>
        <w:rPr>
          <w:rFonts w:ascii="Times New Roman" w:hAnsi="Times New Roman" w:cs="Times New Roman"/>
          <w:i/>
          <w:iCs/>
          <w:color w:val="000000"/>
          <w:sz w:val="28"/>
          <w:szCs w:val="28"/>
        </w:rPr>
        <w:t>.</w:t>
      </w:r>
    </w:p>
    <w:p w:rsidR="00F0474F" w:rsidRDefault="00BF5D29" w:rsidP="006A3166">
      <w:pPr>
        <w:spacing w:after="0" w:line="240" w:lineRule="auto"/>
        <w:ind w:left="708"/>
        <w:jc w:val="both"/>
        <w:rPr>
          <w:rFonts w:ascii="Times New Roman" w:hAnsi="Times New Roman"/>
        </w:rPr>
      </w:pPr>
      <w:r>
        <w:rPr>
          <w:rFonts w:ascii="Times New Roman" w:hAnsi="Times New Roman" w:cs="Times New Roman"/>
          <w:color w:val="000000"/>
          <w:sz w:val="28"/>
          <w:szCs w:val="28"/>
        </w:rPr>
        <w:t xml:space="preserve">Це можна зробити, розглянувши описані правильні многокутники, точки дотику яких до кола збігаються з вершинами вписаних правильних многокутників. </w:t>
      </w:r>
      <w:proofErr w:type="spellStart"/>
      <w:r>
        <w:rPr>
          <w:rFonts w:ascii="Times New Roman" w:hAnsi="Times New Roman" w:cs="Times New Roman"/>
          <w:color w:val="000000"/>
          <w:sz w:val="28"/>
          <w:szCs w:val="28"/>
        </w:rPr>
        <w:t>Контрприклад</w:t>
      </w:r>
      <w:proofErr w:type="spellEnd"/>
      <w:r>
        <w:rPr>
          <w:rFonts w:ascii="Times New Roman" w:hAnsi="Times New Roman" w:cs="Times New Roman"/>
          <w:color w:val="000000"/>
          <w:sz w:val="28"/>
          <w:szCs w:val="28"/>
        </w:rPr>
        <w:t xml:space="preserve"> з теорії поверхонь («чобіт </w:t>
      </w:r>
      <w:proofErr w:type="spellStart"/>
      <w:r>
        <w:rPr>
          <w:rFonts w:ascii="Times New Roman" w:hAnsi="Times New Roman" w:cs="Times New Roman"/>
          <w:color w:val="000000"/>
          <w:sz w:val="28"/>
          <w:szCs w:val="28"/>
        </w:rPr>
        <w:t>Шварца</w:t>
      </w:r>
      <w:proofErr w:type="spellEnd"/>
      <w:r>
        <w:rPr>
          <w:rFonts w:ascii="Times New Roman" w:hAnsi="Times New Roman" w:cs="Times New Roman"/>
          <w:color w:val="000000"/>
          <w:sz w:val="28"/>
          <w:szCs w:val="28"/>
        </w:rPr>
        <w:t xml:space="preserve">») вказує на те, наскільки неочевидним і незрозумілим є подане у підручнику  необґрунтоване висловлювання. На жаль, цей </w:t>
      </w:r>
      <w:proofErr w:type="spellStart"/>
      <w:r>
        <w:rPr>
          <w:rFonts w:ascii="Times New Roman" w:hAnsi="Times New Roman" w:cs="Times New Roman"/>
          <w:color w:val="000000"/>
          <w:sz w:val="28"/>
          <w:szCs w:val="28"/>
        </w:rPr>
        <w:t>контрприклад</w:t>
      </w:r>
      <w:proofErr w:type="spellEnd"/>
      <w:r>
        <w:rPr>
          <w:rFonts w:ascii="Times New Roman" w:hAnsi="Times New Roman" w:cs="Times New Roman"/>
          <w:color w:val="000000"/>
          <w:sz w:val="28"/>
          <w:szCs w:val="28"/>
        </w:rPr>
        <w:t xml:space="preserve"> неможливо пояснити учням. Але фахівцям з математичною освітою він добре відомий. </w:t>
      </w:r>
    </w:p>
    <w:p w:rsidR="00F0474F" w:rsidRDefault="00BF5D29" w:rsidP="006A3166">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149 надруковано означення: «Вектори називаються рівними, якщо вони </w:t>
      </w:r>
      <w:proofErr w:type="spellStart"/>
      <w:r>
        <w:rPr>
          <w:rFonts w:ascii="Times New Roman" w:hAnsi="Times New Roman" w:cs="Times New Roman"/>
          <w:color w:val="000000"/>
          <w:sz w:val="28"/>
          <w:szCs w:val="28"/>
        </w:rPr>
        <w:t>співнапрямлені</w:t>
      </w:r>
      <w:proofErr w:type="spellEnd"/>
      <w:r>
        <w:rPr>
          <w:rFonts w:ascii="Times New Roman" w:hAnsi="Times New Roman" w:cs="Times New Roman"/>
          <w:color w:val="000000"/>
          <w:sz w:val="28"/>
          <w:szCs w:val="28"/>
        </w:rPr>
        <w:t xml:space="preserve"> і мають рівні довжини». До цього </w:t>
      </w:r>
      <w:r>
        <w:rPr>
          <w:rFonts w:ascii="Times New Roman" w:hAnsi="Times New Roman" w:cs="Times New Roman"/>
          <w:i/>
          <w:iCs/>
          <w:color w:val="000000"/>
          <w:sz w:val="28"/>
          <w:szCs w:val="28"/>
        </w:rPr>
        <w:t xml:space="preserve">не дано означення </w:t>
      </w:r>
      <w:proofErr w:type="spellStart"/>
      <w:r>
        <w:rPr>
          <w:rFonts w:ascii="Times New Roman" w:hAnsi="Times New Roman" w:cs="Times New Roman"/>
          <w:i/>
          <w:iCs/>
          <w:color w:val="000000"/>
          <w:sz w:val="28"/>
          <w:szCs w:val="28"/>
        </w:rPr>
        <w:t>співнапрямленості</w:t>
      </w:r>
      <w:proofErr w:type="spellEnd"/>
      <w:r>
        <w:rPr>
          <w:rFonts w:ascii="Times New Roman" w:hAnsi="Times New Roman" w:cs="Times New Roman"/>
          <w:color w:val="000000"/>
          <w:sz w:val="28"/>
          <w:szCs w:val="28"/>
        </w:rPr>
        <w:t xml:space="preserve">, а лише коментар до мал. 282. Те саме зауваження щодо протилежної </w:t>
      </w:r>
      <w:proofErr w:type="spellStart"/>
      <w:r>
        <w:rPr>
          <w:rFonts w:ascii="Times New Roman" w:hAnsi="Times New Roman" w:cs="Times New Roman"/>
          <w:color w:val="000000"/>
          <w:sz w:val="28"/>
          <w:szCs w:val="28"/>
        </w:rPr>
        <w:t>напрямленості</w:t>
      </w:r>
      <w:proofErr w:type="spellEnd"/>
      <w:r>
        <w:rPr>
          <w:rFonts w:ascii="Times New Roman" w:hAnsi="Times New Roman" w:cs="Times New Roman"/>
          <w:color w:val="000000"/>
          <w:sz w:val="28"/>
          <w:szCs w:val="28"/>
        </w:rPr>
        <w:t>.</w:t>
      </w:r>
    </w:p>
    <w:p w:rsidR="00F0474F" w:rsidRDefault="00BF5D29" w:rsidP="006A3166">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168 подано означення скалярного добутку як «добутку їх довжин на косинус кута між ними». Не зрозуміло, як швидко учні з такого означення зможуть вивести подані на ст. 169 розподільний закон і висловлювання: «скалярний добуток дорівнює сумі добутків відповідних координат даних векторів». На ст. 170 зроблено таку спробу щодо останнього висловлювання, але з використанням розподільного закону, який не входить до означення і не виведено з нього. Очевидно, що </w:t>
      </w:r>
      <w:r>
        <w:rPr>
          <w:rFonts w:ascii="Times New Roman" w:hAnsi="Times New Roman" w:cs="Times New Roman"/>
          <w:i/>
          <w:iCs/>
          <w:color w:val="000000"/>
          <w:sz w:val="28"/>
          <w:szCs w:val="28"/>
        </w:rPr>
        <w:t xml:space="preserve">порушено логіку викладу доволі простого питання. </w:t>
      </w:r>
    </w:p>
    <w:p w:rsidR="00F0474F" w:rsidRDefault="00BF5D29" w:rsidP="006A3166">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174 завдання 874 про проведення прямих через крайні точки України є завданням у просторі і, швидше за все, про мимобіжні прямі, що </w:t>
      </w:r>
      <w:r>
        <w:rPr>
          <w:rFonts w:ascii="Times New Roman" w:hAnsi="Times New Roman" w:cs="Times New Roman"/>
          <w:i/>
          <w:iCs/>
          <w:color w:val="000000"/>
          <w:sz w:val="28"/>
          <w:szCs w:val="28"/>
        </w:rPr>
        <w:t>не входить до змісту навчання для 9 класу</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Або ж автори пропонують учням перекрутити зміст завдання.</w:t>
      </w:r>
    </w:p>
    <w:p w:rsidR="00F0474F" w:rsidRDefault="00BF5D29" w:rsidP="006A3166">
      <w:pPr>
        <w:numPr>
          <w:ilvl w:val="0"/>
          <w:numId w:val="5"/>
        </w:numPr>
        <w:spacing w:after="0" w:line="240" w:lineRule="auto"/>
        <w:jc w:val="both"/>
        <w:rPr>
          <w:rFonts w:ascii="Times New Roman" w:hAnsi="Times New Roman"/>
        </w:rPr>
      </w:pPr>
      <w:r>
        <w:rPr>
          <w:rFonts w:ascii="Times New Roman" w:hAnsi="Times New Roman" w:cs="Times New Roman"/>
          <w:color w:val="000000"/>
          <w:sz w:val="28"/>
          <w:szCs w:val="28"/>
        </w:rPr>
        <w:t xml:space="preserve">На ст. 186 говориться про перпендикуляр до площини без запровадження означення перпендикулярності прямої і площини. </w:t>
      </w:r>
      <w:r>
        <w:rPr>
          <w:rFonts w:ascii="Times New Roman" w:hAnsi="Times New Roman" w:cs="Times New Roman"/>
          <w:i/>
          <w:iCs/>
          <w:color w:val="000000"/>
          <w:sz w:val="28"/>
          <w:szCs w:val="28"/>
        </w:rPr>
        <w:t>Поданий алгоритм встановлення перпендикулярності прямої до площини необґрунтовано</w:t>
      </w:r>
      <w:r>
        <w:rPr>
          <w:rFonts w:ascii="Times New Roman" w:hAnsi="Times New Roman" w:cs="Times New Roman"/>
          <w:color w:val="000000"/>
          <w:sz w:val="28"/>
          <w:szCs w:val="28"/>
        </w:rPr>
        <w:t xml:space="preserve">: не доведено, що з перпендикулярності до двох різних прямих площини випливає перпендикулярність до довільної прямої цієї площини.  </w:t>
      </w:r>
    </w:p>
    <w:p w:rsidR="00202B2E" w:rsidRDefault="00202B2E">
      <w:pPr>
        <w:overflowPunct/>
        <w:spacing w:after="0" w:line="240" w:lineRule="auto"/>
        <w:rPr>
          <w:rFonts w:ascii="Liberation Serif" w:eastAsia="SimSun" w:hAnsi="Liberation Serif" w:cs="Times New Roman"/>
          <w:sz w:val="28"/>
          <w:szCs w:val="28"/>
          <w:lang w:eastAsia="zh-CN" w:bidi="hi-IN"/>
        </w:rPr>
      </w:pPr>
      <w:r>
        <w:rPr>
          <w:rFonts w:cs="Times New Roman"/>
          <w:sz w:val="28"/>
          <w:szCs w:val="28"/>
        </w:rPr>
        <w:br w:type="page"/>
      </w:r>
    </w:p>
    <w:p w:rsidR="006A3166" w:rsidRDefault="00BF5D29" w:rsidP="006A3166">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Геометрія: підручник для 10 класу загальноосвітніх навчальних закладів / М. І. Бурда, Н. А. </w:t>
      </w:r>
      <w:proofErr w:type="spellStart"/>
      <w:r>
        <w:rPr>
          <w:rFonts w:ascii="Times New Roman" w:hAnsi="Times New Roman" w:cs="Times New Roman"/>
          <w:b/>
          <w:bCs/>
          <w:color w:val="000000"/>
          <w:sz w:val="28"/>
          <w:szCs w:val="28"/>
        </w:rPr>
        <w:t>Тарасенкова</w:t>
      </w:r>
      <w:proofErr w:type="spellEnd"/>
      <w:r>
        <w:rPr>
          <w:rFonts w:ascii="Times New Roman" w:hAnsi="Times New Roman" w:cs="Times New Roman"/>
          <w:b/>
          <w:bCs/>
          <w:color w:val="000000"/>
          <w:sz w:val="28"/>
          <w:szCs w:val="28"/>
        </w:rPr>
        <w:t xml:space="preserve"> —</w:t>
      </w:r>
    </w:p>
    <w:p w:rsidR="00F0474F" w:rsidRDefault="00BF5D29" w:rsidP="006A3166">
      <w:pPr>
        <w:spacing w:after="0" w:line="240" w:lineRule="auto"/>
        <w:jc w:val="center"/>
        <w:rPr>
          <w:rFonts w:ascii="Times New Roman" w:hAnsi="Times New Roman"/>
        </w:rPr>
      </w:pPr>
      <w:r>
        <w:rPr>
          <w:rFonts w:ascii="Times New Roman" w:hAnsi="Times New Roman" w:cs="Times New Roman"/>
          <w:b/>
          <w:bCs/>
          <w:color w:val="000000"/>
          <w:sz w:val="28"/>
          <w:szCs w:val="28"/>
        </w:rPr>
        <w:t xml:space="preserve"> Київ: Видавничий дім «Освіта»,  2011. —  176 с. : іл.</w:t>
      </w:r>
    </w:p>
    <w:p w:rsidR="00F0474F" w:rsidRDefault="00F0474F" w:rsidP="006A3166">
      <w:pPr>
        <w:spacing w:after="0" w:line="240" w:lineRule="auto"/>
        <w:jc w:val="center"/>
        <w:rPr>
          <w:rFonts w:ascii="Times New Roman" w:hAnsi="Times New Roman" w:cs="Times New Roman"/>
          <w:sz w:val="28"/>
          <w:szCs w:val="28"/>
          <w:lang w:val="ru-RU"/>
        </w:rPr>
      </w:pPr>
    </w:p>
    <w:p w:rsidR="00F0474F" w:rsidRDefault="00BF5D29" w:rsidP="006A3166">
      <w:pPr>
        <w:pStyle w:val="a9"/>
        <w:numPr>
          <w:ilvl w:val="0"/>
          <w:numId w:val="17"/>
        </w:numPr>
        <w:spacing w:after="0" w:line="240" w:lineRule="auto"/>
        <w:jc w:val="both"/>
        <w:rPr>
          <w:rFonts w:ascii="Times New Roman" w:hAnsi="Times New Roman"/>
        </w:rPr>
      </w:pPr>
      <w:r>
        <w:rPr>
          <w:rFonts w:ascii="Times New Roman" w:eastAsia="Symbol" w:hAnsi="Times New Roman" w:cs="Times New Roman"/>
          <w:sz w:val="28"/>
          <w:szCs w:val="28"/>
        </w:rPr>
        <w:t xml:space="preserve">На ст. 30 </w:t>
      </w:r>
      <w:r>
        <w:rPr>
          <w:rFonts w:ascii="Times New Roman" w:eastAsia="Symbol" w:hAnsi="Times New Roman" w:cs="Times New Roman"/>
          <w:i/>
          <w:iCs/>
          <w:sz w:val="28"/>
          <w:szCs w:val="28"/>
        </w:rPr>
        <w:t>неповне доведення</w:t>
      </w:r>
      <w:r>
        <w:rPr>
          <w:rFonts w:ascii="Times New Roman" w:eastAsia="Symbol" w:hAnsi="Times New Roman" w:cs="Times New Roman"/>
          <w:sz w:val="28"/>
          <w:szCs w:val="28"/>
        </w:rPr>
        <w:t xml:space="preserve"> наслідку 3. Зазначено: «У просторі існує безліч точок, що не лежать у площині α. Через кожну із цих точок і дану пряму можна провести площину, відмінну від площини α». Цього не достатньо, щоб зробити висновок: «Тому таких площин безліч». Можливо всі площини, про які йде мова, збігаються?</w:t>
      </w:r>
    </w:p>
    <w:p w:rsidR="00F0474F" w:rsidRDefault="00BF5D29" w:rsidP="006A3166">
      <w:pPr>
        <w:pStyle w:val="a6"/>
        <w:numPr>
          <w:ilvl w:val="0"/>
          <w:numId w:val="17"/>
        </w:numPr>
        <w:spacing w:after="0" w:line="240" w:lineRule="auto"/>
        <w:jc w:val="both"/>
        <w:rPr>
          <w:rFonts w:ascii="Times New Roman" w:hAnsi="Times New Roman"/>
        </w:rPr>
      </w:pPr>
      <w:r>
        <w:rPr>
          <w:rFonts w:ascii="Times New Roman" w:eastAsia="Symbol" w:hAnsi="Times New Roman"/>
          <w:sz w:val="28"/>
          <w:szCs w:val="28"/>
        </w:rPr>
        <w:t xml:space="preserve">На ст. 37 і далі </w:t>
      </w:r>
      <w:r>
        <w:rPr>
          <w:rFonts w:ascii="Times New Roman" w:eastAsia="Symbol" w:hAnsi="Times New Roman"/>
          <w:i/>
          <w:iCs/>
          <w:sz w:val="28"/>
          <w:szCs w:val="28"/>
        </w:rPr>
        <w:t>немає означень (навіть пояснень)</w:t>
      </w:r>
      <w:r>
        <w:rPr>
          <w:rFonts w:ascii="Times New Roman" w:eastAsia="Symbol" w:hAnsi="Times New Roman"/>
          <w:sz w:val="28"/>
          <w:szCs w:val="28"/>
        </w:rPr>
        <w:t xml:space="preserve"> таких видів многогранників як пряма призма, піраміда, прямокутний паралелепіпед і куб. Хоча пропедевтика цих понять здійснювалась у попередніх класах, проте слід було б зафіксувати принаймні деякі теоретичні положення стосовно цих многогранників, на які можна буде потім спиратись при розв’язуванні задач. Уникаючи розгляду зазначених питань, автори створюють для учителів, що працюють за їх підручником серйозні методичні проблеми, що виникають під час розв’язування задач на многогранники. Наприклад, у задачі дано прямокутний паралелепіпед. Які факти учень має право використовувати? Означення немає, багато властивостей прямокутного паралелепіпеда </w:t>
      </w:r>
      <w:proofErr w:type="spellStart"/>
      <w:r>
        <w:rPr>
          <w:rFonts w:ascii="Times New Roman" w:eastAsia="Symbol" w:hAnsi="Times New Roman"/>
          <w:sz w:val="28"/>
          <w:szCs w:val="28"/>
        </w:rPr>
        <w:t>індуктивно</w:t>
      </w:r>
      <w:proofErr w:type="spellEnd"/>
      <w:r>
        <w:rPr>
          <w:rFonts w:ascii="Times New Roman" w:eastAsia="Symbol" w:hAnsi="Times New Roman"/>
          <w:sz w:val="28"/>
          <w:szCs w:val="28"/>
        </w:rPr>
        <w:t xml:space="preserve"> </w:t>
      </w:r>
      <w:r w:rsidR="00434FF1">
        <w:rPr>
          <w:rFonts w:ascii="Times New Roman" w:eastAsia="Symbol" w:hAnsi="Times New Roman"/>
          <w:sz w:val="28"/>
          <w:szCs w:val="28"/>
        </w:rPr>
        <w:t>запроваджено</w:t>
      </w:r>
      <w:r>
        <w:rPr>
          <w:rFonts w:ascii="Times New Roman" w:eastAsia="Symbol" w:hAnsi="Times New Roman"/>
          <w:sz w:val="28"/>
          <w:szCs w:val="28"/>
        </w:rPr>
        <w:t xml:space="preserve"> ще з 5 класу, але чи маємо право ми їх використовувати у </w:t>
      </w:r>
      <w:proofErr w:type="spellStart"/>
      <w:r w:rsidR="00434FF1">
        <w:rPr>
          <w:rFonts w:ascii="Times New Roman" w:eastAsia="Symbol" w:hAnsi="Times New Roman"/>
          <w:sz w:val="28"/>
          <w:szCs w:val="28"/>
        </w:rPr>
        <w:t>розв’</w:t>
      </w:r>
      <w:r w:rsidR="00434FF1" w:rsidRPr="00434FF1">
        <w:rPr>
          <w:rFonts w:ascii="Times New Roman" w:eastAsia="Symbol" w:hAnsi="Times New Roman"/>
          <w:sz w:val="28"/>
          <w:szCs w:val="28"/>
          <w:lang w:val="ru-RU"/>
        </w:rPr>
        <w:t>язанні</w:t>
      </w:r>
      <w:proofErr w:type="spellEnd"/>
      <w:r w:rsidR="00434FF1" w:rsidRPr="00434FF1">
        <w:rPr>
          <w:rFonts w:ascii="Times New Roman" w:eastAsia="Symbol" w:hAnsi="Times New Roman"/>
          <w:sz w:val="28"/>
          <w:szCs w:val="28"/>
          <w:lang w:val="ru-RU"/>
        </w:rPr>
        <w:t xml:space="preserve"> </w:t>
      </w:r>
      <w:r>
        <w:rPr>
          <w:rFonts w:ascii="Times New Roman" w:eastAsia="Symbol" w:hAnsi="Times New Roman"/>
          <w:sz w:val="28"/>
          <w:szCs w:val="28"/>
        </w:rPr>
        <w:t>задач</w:t>
      </w:r>
      <w:r w:rsidR="00434FF1">
        <w:rPr>
          <w:rFonts w:ascii="Times New Roman" w:eastAsia="Symbol" w:hAnsi="Times New Roman"/>
          <w:sz w:val="28"/>
          <w:szCs w:val="28"/>
        </w:rPr>
        <w:t xml:space="preserve"> у 10 класі</w:t>
      </w:r>
      <w:r>
        <w:rPr>
          <w:rFonts w:ascii="Times New Roman" w:eastAsia="Symbol" w:hAnsi="Times New Roman"/>
          <w:sz w:val="28"/>
          <w:szCs w:val="28"/>
        </w:rPr>
        <w:t>? Т</w:t>
      </w:r>
      <w:r w:rsidR="00434FF1">
        <w:rPr>
          <w:rFonts w:ascii="Times New Roman" w:eastAsia="Symbol" w:hAnsi="Times New Roman"/>
          <w:sz w:val="28"/>
          <w:szCs w:val="28"/>
        </w:rPr>
        <w:t xml:space="preserve">аке </w:t>
      </w:r>
      <w:r>
        <w:rPr>
          <w:rFonts w:ascii="Times New Roman" w:eastAsia="Symbol" w:hAnsi="Times New Roman"/>
          <w:sz w:val="28"/>
          <w:szCs w:val="28"/>
        </w:rPr>
        <w:t xml:space="preserve">саме </w:t>
      </w:r>
      <w:r w:rsidR="00434FF1">
        <w:rPr>
          <w:rFonts w:ascii="Times New Roman" w:eastAsia="Symbol" w:hAnsi="Times New Roman"/>
          <w:sz w:val="28"/>
          <w:szCs w:val="28"/>
        </w:rPr>
        <w:t xml:space="preserve">зауваження маємо щодо </w:t>
      </w:r>
      <w:r>
        <w:rPr>
          <w:rFonts w:ascii="Times New Roman" w:eastAsia="Symbol" w:hAnsi="Times New Roman"/>
          <w:sz w:val="28"/>
          <w:szCs w:val="28"/>
        </w:rPr>
        <w:t>інши</w:t>
      </w:r>
      <w:r w:rsidR="00434FF1">
        <w:rPr>
          <w:rFonts w:ascii="Times New Roman" w:eastAsia="Symbol" w:hAnsi="Times New Roman"/>
          <w:sz w:val="28"/>
          <w:szCs w:val="28"/>
        </w:rPr>
        <w:t>х</w:t>
      </w:r>
      <w:r>
        <w:rPr>
          <w:rFonts w:ascii="Times New Roman" w:eastAsia="Symbol" w:hAnsi="Times New Roman"/>
          <w:sz w:val="28"/>
          <w:szCs w:val="28"/>
        </w:rPr>
        <w:t xml:space="preserve"> многогранник</w:t>
      </w:r>
      <w:r w:rsidR="00434FF1">
        <w:rPr>
          <w:rFonts w:ascii="Times New Roman" w:eastAsia="Symbol" w:hAnsi="Times New Roman"/>
          <w:sz w:val="28"/>
          <w:szCs w:val="28"/>
        </w:rPr>
        <w:t>ів</w:t>
      </w:r>
      <w:r>
        <w:rPr>
          <w:rFonts w:ascii="Times New Roman" w:eastAsia="Symbol" w:hAnsi="Times New Roman"/>
          <w:sz w:val="28"/>
          <w:szCs w:val="28"/>
        </w:rPr>
        <w:t>.</w:t>
      </w:r>
    </w:p>
    <w:p w:rsidR="00F0474F" w:rsidRDefault="00BF5D29" w:rsidP="006A3166">
      <w:pPr>
        <w:pStyle w:val="a6"/>
        <w:numPr>
          <w:ilvl w:val="0"/>
          <w:numId w:val="17"/>
        </w:numPr>
        <w:spacing w:after="0" w:line="240" w:lineRule="auto"/>
        <w:jc w:val="both"/>
      </w:pPr>
      <w:r>
        <w:rPr>
          <w:rFonts w:ascii="Times New Roman" w:eastAsia="Symbol" w:hAnsi="Times New Roman"/>
          <w:sz w:val="28"/>
          <w:szCs w:val="28"/>
        </w:rPr>
        <w:t xml:space="preserve">На ст. 56 у № 124 пропонують знайти відстань між паралельними ребрами прямокутного паралелепіпеда за відомими трьома його вимірами. З огляду на відповіді до задачі на с. 168 учень має також розглядати паралельні ребра, що не лежать в одній грані. Ознаку паралельності прямих подано на ст. 59. Відстань між ребрами потрібно знаходити як довжину діагоналі основи, використовуючи той факт, що ребро прямокутного паралелепіпеда перпендикулярне до діагоналі його грані. Відомості про перпендикулярність прямих і площин у просторі подано лише зі ст. 108. </w:t>
      </w:r>
      <w:r>
        <w:rPr>
          <w:rFonts w:ascii="Times New Roman" w:eastAsia="Symbol" w:hAnsi="Times New Roman"/>
          <w:i/>
          <w:iCs/>
          <w:sz w:val="28"/>
          <w:szCs w:val="28"/>
        </w:rPr>
        <w:t xml:space="preserve">Автори пропонують використовувати недоведені й </w:t>
      </w:r>
      <w:proofErr w:type="spellStart"/>
      <w:r>
        <w:rPr>
          <w:rFonts w:ascii="Times New Roman" w:eastAsia="Symbol" w:hAnsi="Times New Roman"/>
          <w:i/>
          <w:iCs/>
          <w:sz w:val="28"/>
          <w:szCs w:val="28"/>
        </w:rPr>
        <w:t>несформульовані</w:t>
      </w:r>
      <w:proofErr w:type="spellEnd"/>
      <w:r>
        <w:rPr>
          <w:rFonts w:ascii="Times New Roman" w:eastAsia="Symbol" w:hAnsi="Times New Roman"/>
          <w:i/>
          <w:iCs/>
          <w:sz w:val="28"/>
          <w:szCs w:val="28"/>
        </w:rPr>
        <w:t xml:space="preserve"> висловлювання.</w:t>
      </w:r>
    </w:p>
    <w:p w:rsidR="00F0474F" w:rsidRDefault="00BF5D29" w:rsidP="006A3166">
      <w:pPr>
        <w:pStyle w:val="a6"/>
        <w:numPr>
          <w:ilvl w:val="0"/>
          <w:numId w:val="17"/>
        </w:numPr>
        <w:spacing w:after="0" w:line="240" w:lineRule="auto"/>
        <w:jc w:val="both"/>
      </w:pPr>
      <w:r>
        <w:rPr>
          <w:rFonts w:ascii="Times New Roman" w:eastAsia="Symbol" w:hAnsi="Times New Roman"/>
          <w:sz w:val="28"/>
          <w:szCs w:val="28"/>
        </w:rPr>
        <w:t xml:space="preserve">На ст. 39 означення висоти піраміди спирається на означення перпендикуляра до площини, яке запроваджено на ст. 114. </w:t>
      </w:r>
      <w:r>
        <w:rPr>
          <w:rFonts w:ascii="Times New Roman" w:eastAsia="Symbol" w:hAnsi="Times New Roman"/>
          <w:i/>
          <w:iCs/>
          <w:sz w:val="28"/>
          <w:szCs w:val="28"/>
        </w:rPr>
        <w:t>Порушено логіку викладу.</w:t>
      </w:r>
    </w:p>
    <w:p w:rsidR="00F0474F" w:rsidRDefault="00BF5D29" w:rsidP="006A3166">
      <w:pPr>
        <w:pStyle w:val="a6"/>
        <w:numPr>
          <w:ilvl w:val="0"/>
          <w:numId w:val="17"/>
        </w:numPr>
        <w:spacing w:after="0" w:line="240" w:lineRule="auto"/>
        <w:jc w:val="both"/>
      </w:pPr>
      <w:r w:rsidRPr="00E718DC">
        <w:rPr>
          <w:rFonts w:ascii="Times New Roman" w:eastAsia="Symbol" w:hAnsi="Times New Roman" w:cs="Times New Roman"/>
          <w:sz w:val="28"/>
          <w:szCs w:val="28"/>
        </w:rPr>
        <w:t xml:space="preserve">На ст. 50  запроваджено позначення </w:t>
      </w:r>
      <m:oMath>
        <m:r>
          <w:rPr>
            <w:rFonts w:ascii="Cambria Math" w:eastAsia="Symbol" w:hAnsi="Cambria Math" w:cs="Times New Roman"/>
            <w:sz w:val="28"/>
            <w:szCs w:val="28"/>
          </w:rPr>
          <m:t>×</m:t>
        </m:r>
      </m:oMath>
      <w:r w:rsidRPr="00E718DC">
        <w:rPr>
          <w:rFonts w:ascii="Times New Roman" w:eastAsia="Symbol" w:hAnsi="Times New Roman" w:cs="Times New Roman"/>
          <w:sz w:val="28"/>
          <w:szCs w:val="28"/>
        </w:rPr>
        <w:t xml:space="preserve"> для прямих, що перетинаються, на   ст. 66 </w:t>
      </w:r>
      <w:r w:rsidRPr="00E718DC">
        <w:rPr>
          <w:rFonts w:ascii="Times New Roman" w:eastAsia="Times New Roman" w:hAnsi="Times New Roman" w:cs="Times New Roman"/>
          <w:b/>
          <w:bCs/>
          <w:color w:val="000000"/>
          <w:sz w:val="28"/>
          <w:szCs w:val="28"/>
          <w:lang w:eastAsia="uk-UA"/>
        </w:rPr>
        <w:t xml:space="preserve">— </w:t>
      </w:r>
      <w:r w:rsidRPr="00E718DC">
        <w:rPr>
          <w:rFonts w:ascii="Times New Roman" w:eastAsia="Symbol" w:hAnsi="Times New Roman" w:cs="Times New Roman"/>
          <w:sz w:val="28"/>
          <w:szCs w:val="28"/>
        </w:rPr>
        <w:t xml:space="preserve">для прямої і площини, на ст. 72 </w:t>
      </w:r>
      <w:r w:rsidRPr="00E718DC">
        <w:rPr>
          <w:rFonts w:ascii="Times New Roman" w:eastAsia="Times New Roman" w:hAnsi="Times New Roman" w:cs="Times New Roman"/>
          <w:b/>
          <w:bCs/>
          <w:color w:val="000000"/>
          <w:sz w:val="28"/>
          <w:szCs w:val="28"/>
          <w:lang w:eastAsia="uk-UA"/>
        </w:rPr>
        <w:t xml:space="preserve">— </w:t>
      </w:r>
      <w:r w:rsidRPr="00E718DC">
        <w:rPr>
          <w:rFonts w:ascii="Times New Roman" w:eastAsia="Symbol" w:hAnsi="Times New Roman" w:cs="Times New Roman"/>
          <w:sz w:val="28"/>
          <w:szCs w:val="28"/>
        </w:rPr>
        <w:t xml:space="preserve">для площин). Але широко відоме тлумачення цього символу для позначення </w:t>
      </w:r>
      <w:proofErr w:type="spellStart"/>
      <w:r w:rsidRPr="00E718DC">
        <w:rPr>
          <w:rFonts w:ascii="Times New Roman" w:eastAsia="Symbol" w:hAnsi="Times New Roman" w:cs="Times New Roman"/>
          <w:sz w:val="28"/>
          <w:szCs w:val="28"/>
        </w:rPr>
        <w:t>декартового</w:t>
      </w:r>
      <w:proofErr w:type="spellEnd"/>
      <w:r w:rsidRPr="00E718DC">
        <w:rPr>
          <w:rFonts w:ascii="Times New Roman" w:eastAsia="Symbol" w:hAnsi="Times New Roman" w:cs="Times New Roman"/>
          <w:sz w:val="28"/>
          <w:szCs w:val="28"/>
        </w:rPr>
        <w:t xml:space="preserve"> добутку</w:t>
      </w:r>
      <w:r w:rsidR="00E718DC" w:rsidRPr="00E718DC">
        <w:rPr>
          <w:rFonts w:ascii="Times New Roman" w:eastAsia="Symbol" w:hAnsi="Times New Roman" w:cs="Times New Roman"/>
          <w:sz w:val="28"/>
          <w:szCs w:val="28"/>
        </w:rPr>
        <w:t xml:space="preserve"> множин</w:t>
      </w:r>
      <w:r w:rsidRPr="00E718DC">
        <w:rPr>
          <w:rFonts w:ascii="Times New Roman" w:eastAsia="Symbol" w:hAnsi="Times New Roman" w:cs="Times New Roman"/>
          <w:sz w:val="28"/>
          <w:szCs w:val="28"/>
        </w:rPr>
        <w:t xml:space="preserve"> чи векторного добутку</w:t>
      </w:r>
      <w:r w:rsidR="00E718DC" w:rsidRPr="00E718DC">
        <w:rPr>
          <w:rFonts w:ascii="Times New Roman" w:eastAsia="Symbol" w:hAnsi="Times New Roman" w:cs="Times New Roman"/>
          <w:sz w:val="28"/>
          <w:szCs w:val="28"/>
        </w:rPr>
        <w:t xml:space="preserve"> векторів тривимірного простору</w:t>
      </w:r>
      <w:r w:rsidRPr="00E718DC">
        <w:rPr>
          <w:rFonts w:ascii="Times New Roman" w:eastAsia="Symbol" w:hAnsi="Times New Roman" w:cs="Times New Roman"/>
          <w:sz w:val="28"/>
          <w:szCs w:val="28"/>
        </w:rPr>
        <w:t xml:space="preserve">. Це може створити проблеми для учнів, скажімо, під час проходження ЗНО. </w:t>
      </w:r>
      <w:r w:rsidRPr="00E718DC">
        <w:rPr>
          <w:rFonts w:ascii="Times New Roman" w:eastAsia="Symbol" w:hAnsi="Times New Roman" w:cs="Times New Roman"/>
          <w:i/>
          <w:iCs/>
          <w:sz w:val="28"/>
          <w:szCs w:val="28"/>
        </w:rPr>
        <w:t>Автори</w:t>
      </w:r>
      <w:r>
        <w:rPr>
          <w:rFonts w:ascii="Times New Roman" w:eastAsia="Symbol" w:hAnsi="Times New Roman" w:cs="Times New Roman"/>
          <w:i/>
          <w:iCs/>
          <w:sz w:val="28"/>
          <w:szCs w:val="28"/>
        </w:rPr>
        <w:t xml:space="preserve"> надають додаткове незвичне тлумачення загальновживаному символу.</w:t>
      </w:r>
    </w:p>
    <w:p w:rsidR="00F0474F" w:rsidRDefault="00BF5D29" w:rsidP="006A3166">
      <w:pPr>
        <w:pStyle w:val="a6"/>
        <w:numPr>
          <w:ilvl w:val="0"/>
          <w:numId w:val="17"/>
        </w:numPr>
        <w:spacing w:after="0" w:line="240" w:lineRule="auto"/>
        <w:jc w:val="both"/>
      </w:pPr>
      <w:r>
        <w:rPr>
          <w:rFonts w:ascii="Times New Roman" w:eastAsia="Symbol" w:hAnsi="Times New Roman"/>
          <w:sz w:val="28"/>
          <w:szCs w:val="28"/>
        </w:rPr>
        <w:t xml:space="preserve">На ст. 57 у завданні № 134 пропонують довести твердження: «Якщо дві прямі не мають спільних точок, то вони або лежать в одній площині, або не лежать в одній площині». Не зрозуміло, для чого у цій задачі дано умову «дві прямі не мають спільних точок», адже висновок «дві прямі або лежать в одній площині, або не лежать в одній площині» сам по собі є тавтологією </w:t>
      </w:r>
      <w:r>
        <w:rPr>
          <w:rFonts w:ascii="Times New Roman" w:eastAsia="Symbol" w:hAnsi="Times New Roman"/>
          <w:sz w:val="28"/>
          <w:szCs w:val="28"/>
        </w:rPr>
        <w:lastRenderedPageBreak/>
        <w:t xml:space="preserve">(закон виключення третього). </w:t>
      </w:r>
      <w:r>
        <w:rPr>
          <w:rFonts w:ascii="Times New Roman" w:eastAsia="Symbol" w:hAnsi="Times New Roman"/>
          <w:i/>
          <w:iCs/>
          <w:sz w:val="28"/>
          <w:szCs w:val="28"/>
        </w:rPr>
        <w:t>Завдання стосується зовсім іншого розділу математики</w:t>
      </w:r>
      <w:r w:rsidR="00E718DC">
        <w:rPr>
          <w:rFonts w:ascii="Times New Roman" w:eastAsia="Symbol" w:hAnsi="Times New Roman"/>
          <w:i/>
          <w:iCs/>
          <w:sz w:val="28"/>
          <w:szCs w:val="28"/>
        </w:rPr>
        <w:t xml:space="preserve"> </w:t>
      </w:r>
      <w:r w:rsidR="00E718DC" w:rsidRPr="00E718DC">
        <w:rPr>
          <w:rFonts w:ascii="Times New Roman" w:eastAsia="Symbol" w:hAnsi="Times New Roman"/>
          <w:iCs/>
          <w:sz w:val="28"/>
          <w:szCs w:val="28"/>
        </w:rPr>
        <w:t>— математичної логіки</w:t>
      </w:r>
      <w:r>
        <w:rPr>
          <w:rFonts w:ascii="Times New Roman" w:eastAsia="Symbol" w:hAnsi="Times New Roman"/>
          <w:i/>
          <w:iCs/>
          <w:sz w:val="28"/>
          <w:szCs w:val="28"/>
        </w:rPr>
        <w:t>.</w:t>
      </w:r>
    </w:p>
    <w:p w:rsidR="006A3166" w:rsidRDefault="006A3166" w:rsidP="006A3166">
      <w:pPr>
        <w:pStyle w:val="Standard"/>
        <w:jc w:val="center"/>
        <w:rPr>
          <w:rFonts w:ascii="Times New Roman" w:hAnsi="Times New Roman" w:cs="Times New Roman"/>
          <w:b/>
          <w:bCs/>
          <w:color w:val="000000"/>
          <w:sz w:val="28"/>
          <w:szCs w:val="28"/>
        </w:rPr>
      </w:pPr>
    </w:p>
    <w:p w:rsidR="00202B2E" w:rsidRDefault="00202B2E" w:rsidP="006A3166">
      <w:pPr>
        <w:pStyle w:val="Standard"/>
        <w:jc w:val="center"/>
        <w:rPr>
          <w:rFonts w:ascii="Times New Roman" w:hAnsi="Times New Roman" w:cs="Times New Roman"/>
          <w:b/>
          <w:bCs/>
          <w:color w:val="000000"/>
          <w:sz w:val="28"/>
          <w:szCs w:val="28"/>
        </w:rPr>
      </w:pPr>
    </w:p>
    <w:p w:rsidR="00BF5D29" w:rsidRDefault="00BF5D29" w:rsidP="006A3166">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Геометрія: підручник для 11 класу загальноосвітніх навчальних закладів </w:t>
      </w:r>
      <w:r>
        <w:rPr>
          <w:rFonts w:ascii="Times New Roman" w:hAnsi="Times New Roman" w:cs="Times New Roman"/>
          <w:color w:val="000000"/>
          <w:sz w:val="28"/>
          <w:szCs w:val="28"/>
        </w:rPr>
        <w:t>(академічний рівень, профільний рівень)</w:t>
      </w:r>
      <w:r>
        <w:rPr>
          <w:rFonts w:ascii="Times New Roman" w:hAnsi="Times New Roman" w:cs="Times New Roman"/>
          <w:b/>
          <w:bCs/>
          <w:color w:val="000000"/>
          <w:sz w:val="28"/>
          <w:szCs w:val="28"/>
        </w:rPr>
        <w:t xml:space="preserve"> / М. І. Бурда, Н. А. </w:t>
      </w:r>
      <w:proofErr w:type="spellStart"/>
      <w:r>
        <w:rPr>
          <w:rFonts w:ascii="Times New Roman" w:hAnsi="Times New Roman" w:cs="Times New Roman"/>
          <w:b/>
          <w:bCs/>
          <w:color w:val="000000"/>
          <w:sz w:val="28"/>
          <w:szCs w:val="28"/>
        </w:rPr>
        <w:t>Тарасенкова</w:t>
      </w:r>
      <w:proofErr w:type="spellEnd"/>
      <w:r>
        <w:rPr>
          <w:rFonts w:ascii="Times New Roman" w:hAnsi="Times New Roman" w:cs="Times New Roman"/>
          <w:b/>
          <w:bCs/>
          <w:color w:val="000000"/>
          <w:sz w:val="28"/>
          <w:szCs w:val="28"/>
        </w:rPr>
        <w:t>, І.М.Богатирьова, О.М.Коломієць, З.О.Сердюк —</w:t>
      </w:r>
    </w:p>
    <w:p w:rsidR="00F0474F" w:rsidRDefault="00BF5D29" w:rsidP="006A3166">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Київ: Видавничий дім «Освіта»,  2013. —  304 с. : іл.</w:t>
      </w:r>
    </w:p>
    <w:p w:rsidR="00BF5D29" w:rsidRDefault="00BF5D29" w:rsidP="006A3166">
      <w:pPr>
        <w:spacing w:after="0" w:line="240" w:lineRule="auto"/>
        <w:jc w:val="center"/>
        <w:rPr>
          <w:rFonts w:ascii="Times New Roman" w:hAnsi="Times New Roman" w:cs="Times New Roman"/>
          <w:sz w:val="28"/>
          <w:szCs w:val="28"/>
        </w:rPr>
      </w:pPr>
    </w:p>
    <w:p w:rsidR="00F0474F" w:rsidRDefault="00BF5D29" w:rsidP="006A3166">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21 у завданні 65 (А) поставлено завдання про пошук відстані між </w:t>
      </w:r>
      <w:r>
        <w:rPr>
          <w:rFonts w:ascii="Times New Roman" w:hAnsi="Times New Roman" w:cs="Times New Roman"/>
          <w:i/>
          <w:iCs/>
          <w:color w:val="000000"/>
          <w:sz w:val="28"/>
          <w:szCs w:val="28"/>
        </w:rPr>
        <w:t>іонами</w:t>
      </w:r>
      <w:r>
        <w:rPr>
          <w:rFonts w:ascii="Times New Roman" w:hAnsi="Times New Roman" w:cs="Times New Roman"/>
          <w:color w:val="000000"/>
          <w:sz w:val="28"/>
          <w:szCs w:val="28"/>
        </w:rPr>
        <w:t xml:space="preserve"> натрію та хлору у кристалічній </w:t>
      </w:r>
      <w:proofErr w:type="spellStart"/>
      <w:r>
        <w:rPr>
          <w:rFonts w:ascii="Times New Roman" w:hAnsi="Times New Roman" w:cs="Times New Roman"/>
          <w:color w:val="000000"/>
          <w:sz w:val="28"/>
          <w:szCs w:val="28"/>
        </w:rPr>
        <w:t>ґратці</w:t>
      </w:r>
      <w:proofErr w:type="spellEnd"/>
      <w:r>
        <w:rPr>
          <w:rFonts w:ascii="Times New Roman" w:hAnsi="Times New Roman" w:cs="Times New Roman"/>
          <w:color w:val="000000"/>
          <w:sz w:val="28"/>
          <w:szCs w:val="28"/>
        </w:rPr>
        <w:t xml:space="preserve"> кухонної солі. Така постановка завдання згідно з сучасним уявленням про корпускулярно-хвильові властивості речовини (квантовою механікою) вимагає відповіді 0. Потрібно переформулювати: «Знайти відстань між центрами </w:t>
      </w:r>
      <w:r>
        <w:rPr>
          <w:rFonts w:ascii="Times New Roman" w:hAnsi="Times New Roman" w:cs="Times New Roman"/>
          <w:i/>
          <w:iCs/>
          <w:color w:val="000000"/>
          <w:sz w:val="28"/>
          <w:szCs w:val="28"/>
        </w:rPr>
        <w:t>ядер</w:t>
      </w:r>
      <w:r>
        <w:rPr>
          <w:rFonts w:ascii="Times New Roman" w:hAnsi="Times New Roman" w:cs="Times New Roman"/>
          <w:color w:val="000000"/>
          <w:sz w:val="28"/>
          <w:szCs w:val="28"/>
        </w:rPr>
        <w:t>», щоб не</w:t>
      </w:r>
      <w:r>
        <w:rPr>
          <w:rFonts w:ascii="Times New Roman" w:hAnsi="Times New Roman" w:cs="Times New Roman"/>
          <w:i/>
          <w:iCs/>
          <w:color w:val="000000"/>
          <w:sz w:val="28"/>
          <w:szCs w:val="28"/>
        </w:rPr>
        <w:t xml:space="preserve"> створювати хибних уявлень з іншого навчального предмету.</w:t>
      </w:r>
    </w:p>
    <w:p w:rsidR="00F0474F" w:rsidRDefault="00BF5D29" w:rsidP="006A3166">
      <w:pPr>
        <w:numPr>
          <w:ilvl w:val="0"/>
          <w:numId w:val="6"/>
        </w:numPr>
        <w:spacing w:after="0" w:line="240" w:lineRule="auto"/>
        <w:jc w:val="both"/>
        <w:rPr>
          <w:rFonts w:ascii="Times New Roman" w:hAnsi="Times New Roman"/>
        </w:rPr>
      </w:pPr>
      <w:r>
        <w:rPr>
          <w:rFonts w:ascii="Times New Roman" w:hAnsi="Times New Roman" w:cs="Times New Roman"/>
          <w:color w:val="000000"/>
          <w:sz w:val="28"/>
          <w:szCs w:val="28"/>
        </w:rPr>
        <w:t xml:space="preserve">На ст. 41 запроваджено поняття векторного добутку векторів, що використовує опис на рівні побутових понять: «здійснюється рух проти годинникової стрілки». При запроваджені системи координат на ст. 10 ніяких вимог щодо орієнтації осей не висунуто. </w:t>
      </w:r>
      <w:r>
        <w:rPr>
          <w:rFonts w:ascii="Times New Roman" w:hAnsi="Times New Roman" w:cs="Times New Roman"/>
          <w:i/>
          <w:iCs/>
          <w:color w:val="000000"/>
          <w:sz w:val="28"/>
          <w:szCs w:val="28"/>
        </w:rPr>
        <w:t xml:space="preserve">Жодного змістовного висловлювання чи задачі з використанням цього поняття не подано. Координатного подання немає. </w:t>
      </w:r>
      <w:r>
        <w:rPr>
          <w:rFonts w:ascii="Times New Roman" w:hAnsi="Times New Roman" w:cs="Times New Roman"/>
          <w:color w:val="000000"/>
          <w:sz w:val="28"/>
          <w:szCs w:val="28"/>
        </w:rPr>
        <w:t xml:space="preserve">Залишається незрозумілим, навіщо </w:t>
      </w:r>
      <w:r>
        <w:rPr>
          <w:rFonts w:ascii="Times New Roman" w:hAnsi="Times New Roman" w:cs="Times New Roman"/>
          <w:i/>
          <w:iCs/>
          <w:color w:val="000000"/>
          <w:sz w:val="28"/>
          <w:szCs w:val="28"/>
        </w:rPr>
        <w:t>таке</w:t>
      </w:r>
      <w:r>
        <w:rPr>
          <w:rFonts w:ascii="Times New Roman" w:hAnsi="Times New Roman" w:cs="Times New Roman"/>
          <w:color w:val="000000"/>
          <w:sz w:val="28"/>
          <w:szCs w:val="28"/>
        </w:rPr>
        <w:t xml:space="preserve"> знайомство з цим поняттям.</w:t>
      </w:r>
    </w:p>
    <w:p w:rsidR="00F0474F" w:rsidRDefault="00BF5D29" w:rsidP="006A3166">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112 контейнер подано як прообраз поверхні. </w:t>
      </w:r>
      <w:r>
        <w:rPr>
          <w:rFonts w:ascii="Times New Roman" w:hAnsi="Times New Roman" w:cs="Times New Roman"/>
          <w:i/>
          <w:iCs/>
          <w:color w:val="000000"/>
          <w:sz w:val="28"/>
          <w:szCs w:val="28"/>
        </w:rPr>
        <w:t>Дуже невдала аналогія неозначеного поняття,</w:t>
      </w:r>
      <w:r>
        <w:rPr>
          <w:rFonts w:ascii="Times New Roman" w:hAnsi="Times New Roman" w:cs="Times New Roman"/>
          <w:color w:val="000000"/>
          <w:sz w:val="28"/>
          <w:szCs w:val="28"/>
        </w:rPr>
        <w:t xml:space="preserve"> враховуючи розміри контейнера порівняно з розмірами людини. Насправді це аналог </w:t>
      </w:r>
      <w:proofErr w:type="spellStart"/>
      <w:r>
        <w:rPr>
          <w:rFonts w:ascii="Times New Roman" w:hAnsi="Times New Roman" w:cs="Times New Roman"/>
          <w:color w:val="000000"/>
          <w:sz w:val="28"/>
          <w:szCs w:val="28"/>
        </w:rPr>
        <w:t>неопуклого</w:t>
      </w:r>
      <w:proofErr w:type="spellEnd"/>
      <w:r>
        <w:rPr>
          <w:rFonts w:ascii="Times New Roman" w:hAnsi="Times New Roman" w:cs="Times New Roman"/>
          <w:color w:val="000000"/>
          <w:sz w:val="28"/>
          <w:szCs w:val="28"/>
        </w:rPr>
        <w:t xml:space="preserve"> тіла складної будови.</w:t>
      </w:r>
    </w:p>
    <w:p w:rsidR="00F0474F" w:rsidRDefault="00BF5D29" w:rsidP="006A3166">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113 дано означення: «Многогранником називається геометричне тіло, поверхня якого складається з плоских многокутників». Але ні до цього, ні після цього у підручнику не дано означення понять геометричного тіла та його поверхні. </w:t>
      </w:r>
      <w:r>
        <w:rPr>
          <w:rFonts w:ascii="Times New Roman" w:hAnsi="Times New Roman" w:cs="Times New Roman"/>
          <w:i/>
          <w:iCs/>
          <w:color w:val="000000"/>
          <w:sz w:val="28"/>
          <w:szCs w:val="28"/>
        </w:rPr>
        <w:t>Знову в означенні використано неозначене поняття.</w:t>
      </w:r>
    </w:p>
    <w:p w:rsidR="00F0474F" w:rsidRDefault="00BF5D29" w:rsidP="006A3166">
      <w:pPr>
        <w:numPr>
          <w:ilvl w:val="0"/>
          <w:numId w:val="6"/>
        </w:numPr>
        <w:spacing w:after="0" w:line="240" w:lineRule="auto"/>
        <w:jc w:val="both"/>
        <w:rPr>
          <w:rFonts w:ascii="Times New Roman" w:hAnsi="Times New Roman"/>
        </w:rPr>
      </w:pPr>
      <w:r>
        <w:rPr>
          <w:rFonts w:ascii="Times New Roman" w:hAnsi="Times New Roman" w:cs="Times New Roman"/>
          <w:color w:val="000000"/>
          <w:sz w:val="28"/>
          <w:szCs w:val="28"/>
        </w:rPr>
        <w:t xml:space="preserve">На ст. 122-123 подано </w:t>
      </w:r>
      <w:r>
        <w:rPr>
          <w:rFonts w:ascii="Times New Roman" w:hAnsi="Times New Roman" w:cs="Times New Roman"/>
          <w:i/>
          <w:iCs/>
          <w:color w:val="000000"/>
          <w:sz w:val="28"/>
          <w:szCs w:val="28"/>
        </w:rPr>
        <w:t>неповне демонстраційне розв’язання задачі:</w:t>
      </w:r>
      <w:r>
        <w:rPr>
          <w:rFonts w:ascii="Times New Roman" w:hAnsi="Times New Roman" w:cs="Times New Roman"/>
          <w:color w:val="000000"/>
          <w:sz w:val="28"/>
          <w:szCs w:val="28"/>
        </w:rPr>
        <w:t xml:space="preserve"> «Побудуйте переріз чотирикутної призми площиною, яка проходить через три довільні точки, що лежать на трьох різних гранях цієї призми». Розглянуто лише випадок розташування двох точок на двох протилежних гранях і суміжній з ними, але не розглянуто випадок розташування точок на гранях, що мають спільну вершину. </w:t>
      </w:r>
      <w:r>
        <w:rPr>
          <w:rFonts w:ascii="Times New Roman" w:hAnsi="Times New Roman" w:cs="Times New Roman"/>
          <w:i/>
          <w:iCs/>
          <w:color w:val="000000"/>
          <w:sz w:val="28"/>
          <w:szCs w:val="28"/>
        </w:rPr>
        <w:t xml:space="preserve">Подано неповне демонстраційне </w:t>
      </w:r>
      <w:proofErr w:type="spellStart"/>
      <w:r>
        <w:rPr>
          <w:rFonts w:ascii="Times New Roman" w:hAnsi="Times New Roman" w:cs="Times New Roman"/>
          <w:i/>
          <w:iCs/>
          <w:color w:val="000000"/>
          <w:sz w:val="28"/>
          <w:szCs w:val="28"/>
        </w:rPr>
        <w:t>розв</w:t>
      </w:r>
      <w:proofErr w:type="spellEnd"/>
      <w:r>
        <w:rPr>
          <w:rFonts w:ascii="Times New Roman" w:hAnsi="Times New Roman" w:cs="Times New Roman"/>
          <w:i/>
          <w:iCs/>
          <w:color w:val="000000"/>
          <w:sz w:val="28"/>
          <w:szCs w:val="28"/>
          <w:lang w:val="en-US"/>
        </w:rPr>
        <w:t>'</w:t>
      </w:r>
      <w:proofErr w:type="spellStart"/>
      <w:r>
        <w:rPr>
          <w:rFonts w:ascii="Times New Roman" w:hAnsi="Times New Roman" w:cs="Times New Roman"/>
          <w:i/>
          <w:iCs/>
          <w:color w:val="000000"/>
          <w:sz w:val="28"/>
          <w:szCs w:val="28"/>
        </w:rPr>
        <w:t>язання</w:t>
      </w:r>
      <w:proofErr w:type="spellEnd"/>
      <w:r>
        <w:rPr>
          <w:rFonts w:ascii="Times New Roman" w:hAnsi="Times New Roman" w:cs="Times New Roman"/>
          <w:i/>
          <w:iCs/>
          <w:color w:val="000000"/>
          <w:sz w:val="28"/>
          <w:szCs w:val="28"/>
        </w:rPr>
        <w:t>.</w:t>
      </w:r>
    </w:p>
    <w:p w:rsidR="00F0474F" w:rsidRDefault="00BF5D29" w:rsidP="006A3166">
      <w:pPr>
        <w:numPr>
          <w:ilvl w:val="0"/>
          <w:numId w:val="6"/>
        </w:numPr>
        <w:spacing w:after="0" w:line="240" w:lineRule="auto"/>
        <w:jc w:val="both"/>
        <w:rPr>
          <w:rFonts w:ascii="Times New Roman" w:hAnsi="Times New Roman"/>
        </w:rPr>
      </w:pPr>
      <w:r>
        <w:rPr>
          <w:rFonts w:ascii="Times New Roman" w:hAnsi="Times New Roman" w:cs="Times New Roman"/>
          <w:color w:val="000000"/>
          <w:sz w:val="28"/>
          <w:szCs w:val="28"/>
        </w:rPr>
        <w:t xml:space="preserve">На ст. 177 подано </w:t>
      </w:r>
      <w:r>
        <w:rPr>
          <w:rFonts w:ascii="Times New Roman" w:hAnsi="Times New Roman" w:cs="Times New Roman"/>
          <w:i/>
          <w:iCs/>
          <w:color w:val="000000"/>
          <w:sz w:val="28"/>
          <w:szCs w:val="28"/>
        </w:rPr>
        <w:t xml:space="preserve">недоречний для того розділу матеріал </w:t>
      </w:r>
      <w:r>
        <w:rPr>
          <w:rFonts w:ascii="Times New Roman" w:hAnsi="Times New Roman" w:cs="Times New Roman"/>
          <w:color w:val="000000"/>
          <w:sz w:val="28"/>
          <w:szCs w:val="28"/>
        </w:rPr>
        <w:t>про канонічне рівняння плоскої кривої еліпса. Цей матеріал був би доречним у підручнику для 9 класу. Згадку про перерізи конуса площиною подано істотно пізніше на ст. 197 без усякого зв’язку з цим канонічним рівнянням.</w:t>
      </w:r>
    </w:p>
    <w:p w:rsidR="00F0474F" w:rsidRDefault="00BF5D29" w:rsidP="006A3166">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205 подано таке означення: «Циліндр є вписаним у піраміду, якщо одна з його основ дотикається до всіх бічних граней піраміди, а друга </w:t>
      </w:r>
      <w:r>
        <w:rPr>
          <w:rFonts w:ascii="Times New Roman" w:hAnsi="Times New Roman" w:cs="Times New Roman"/>
          <w:color w:val="000000"/>
          <w:sz w:val="28"/>
          <w:szCs w:val="28"/>
        </w:rPr>
        <w:lastRenderedPageBreak/>
        <w:t xml:space="preserve">основа лежить на основі піраміди». В цьому означенні є </w:t>
      </w:r>
      <w:r>
        <w:rPr>
          <w:rFonts w:ascii="Times New Roman" w:hAnsi="Times New Roman" w:cs="Times New Roman"/>
          <w:i/>
          <w:iCs/>
          <w:color w:val="000000"/>
          <w:sz w:val="28"/>
          <w:szCs w:val="28"/>
        </w:rPr>
        <w:t>спроба використати неозначене поняття дотик кривої до площини.</w:t>
      </w:r>
    </w:p>
    <w:p w:rsidR="00F0474F" w:rsidRDefault="00BF5D29" w:rsidP="006A3166">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 ст. 223 подано </w:t>
      </w:r>
      <w:r>
        <w:rPr>
          <w:rFonts w:ascii="Times New Roman" w:hAnsi="Times New Roman" w:cs="Times New Roman"/>
          <w:i/>
          <w:iCs/>
          <w:color w:val="000000"/>
          <w:sz w:val="28"/>
          <w:szCs w:val="28"/>
        </w:rPr>
        <w:t xml:space="preserve">хибне висловлювання: </w:t>
      </w:r>
      <w:r>
        <w:rPr>
          <w:rFonts w:ascii="Times New Roman" w:hAnsi="Times New Roman" w:cs="Times New Roman"/>
          <w:iCs/>
          <w:color w:val="000000"/>
          <w:sz w:val="28"/>
          <w:szCs w:val="28"/>
        </w:rPr>
        <w:t xml:space="preserve">«А навколо паралелограма не можна описати коло». Правильно сказати: «А навколо паралелограма, </w:t>
      </w:r>
      <w:r>
        <w:rPr>
          <w:rFonts w:ascii="Times New Roman" w:hAnsi="Times New Roman" w:cs="Times New Roman"/>
          <w:i/>
          <w:iCs/>
          <w:color w:val="000000"/>
          <w:sz w:val="28"/>
          <w:szCs w:val="28"/>
        </w:rPr>
        <w:t>що не є прямокутником</w:t>
      </w:r>
      <w:r>
        <w:rPr>
          <w:rFonts w:ascii="Times New Roman" w:hAnsi="Times New Roman" w:cs="Times New Roman"/>
          <w:iCs/>
          <w:color w:val="000000"/>
          <w:sz w:val="28"/>
          <w:szCs w:val="28"/>
        </w:rPr>
        <w:t>, не можна описати коло».</w:t>
      </w:r>
    </w:p>
    <w:p w:rsidR="00F0474F" w:rsidRDefault="00BF5D29" w:rsidP="006A3166">
      <w:pPr>
        <w:numPr>
          <w:ilvl w:val="0"/>
          <w:numId w:val="6"/>
        </w:numPr>
        <w:spacing w:after="0" w:line="240" w:lineRule="auto"/>
        <w:jc w:val="both"/>
        <w:rPr>
          <w:rFonts w:ascii="Times New Roman" w:hAnsi="Times New Roman"/>
        </w:rPr>
      </w:pPr>
      <w:r>
        <w:rPr>
          <w:rFonts w:ascii="Times New Roman" w:hAnsi="Times New Roman" w:cs="Times New Roman"/>
          <w:iCs/>
          <w:color w:val="000000"/>
          <w:sz w:val="28"/>
          <w:szCs w:val="28"/>
        </w:rPr>
        <w:t xml:space="preserve">На ст. 256 при виведенні формули об’єму піраміди (а раніше — при виведенні формули об’єму призми) </w:t>
      </w:r>
      <w:r>
        <w:rPr>
          <w:rFonts w:ascii="Times New Roman" w:hAnsi="Times New Roman" w:cs="Times New Roman"/>
          <w:i/>
          <w:iCs/>
          <w:color w:val="000000"/>
          <w:sz w:val="28"/>
          <w:szCs w:val="28"/>
        </w:rPr>
        <w:t>автори пропонують використовувати принцип Кавальєрі, який довести у межах шкільної програми не можуть</w:t>
      </w:r>
      <w:r>
        <w:rPr>
          <w:rFonts w:ascii="Times New Roman" w:hAnsi="Times New Roman" w:cs="Times New Roman"/>
          <w:iCs/>
          <w:color w:val="000000"/>
          <w:sz w:val="28"/>
          <w:szCs w:val="28"/>
        </w:rPr>
        <w:t xml:space="preserve">. Це неприйнятно для профільного рівня.  Але з цим завданням можна успішно </w:t>
      </w:r>
      <w:r>
        <w:rPr>
          <w:rFonts w:ascii="Times New Roman" w:hAnsi="Times New Roman" w:cs="Times New Roman"/>
          <w:i/>
          <w:iCs/>
          <w:color w:val="000000"/>
          <w:sz w:val="28"/>
          <w:szCs w:val="28"/>
        </w:rPr>
        <w:t xml:space="preserve">впоратися без використання недоведених висловлювань </w:t>
      </w:r>
      <w:r>
        <w:rPr>
          <w:rFonts w:ascii="Times New Roman" w:hAnsi="Times New Roman" w:cs="Times New Roman"/>
          <w:iCs/>
          <w:color w:val="000000"/>
          <w:sz w:val="28"/>
          <w:szCs w:val="28"/>
        </w:rPr>
        <w:t>— див. ст. 105-106 підручника Погорєлов О. В. Геометрія: Стереометрія: Підручник для 10-11 класів середньої школи. — 6-те видання. — К.: Освіта, 2001. — 128 с.</w:t>
      </w:r>
    </w:p>
    <w:sectPr w:rsidR="00F0474F" w:rsidSect="00F0474F">
      <w:footerReference w:type="default" r:id="rId7"/>
      <w:pgSz w:w="11906" w:h="16838"/>
      <w:pgMar w:top="850" w:right="850" w:bottom="850" w:left="1417"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166" w:rsidRDefault="006A3166" w:rsidP="006A3166">
      <w:pPr>
        <w:spacing w:after="0" w:line="240" w:lineRule="auto"/>
      </w:pPr>
      <w:r>
        <w:separator/>
      </w:r>
    </w:p>
  </w:endnote>
  <w:endnote w:type="continuationSeparator" w:id="1">
    <w:p w:rsidR="006A3166" w:rsidRDefault="006A3166" w:rsidP="006A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DejaVu Sans">
    <w:panose1 w:val="020B0603030804020204"/>
    <w:charset w:val="CC"/>
    <w:family w:val="swiss"/>
    <w:pitch w:val="variable"/>
    <w:sig w:usb0="E7002EFF" w:usb1="D200F5FF" w:usb2="0A24602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175"/>
      <w:docPartObj>
        <w:docPartGallery w:val="Page Numbers (Bottom of Page)"/>
        <w:docPartUnique/>
      </w:docPartObj>
    </w:sdtPr>
    <w:sdtContent>
      <w:p w:rsidR="006A3166" w:rsidRDefault="00A2633A">
        <w:pPr>
          <w:pStyle w:val="af"/>
          <w:jc w:val="center"/>
        </w:pPr>
        <w:fldSimple w:instr=" PAGE   \* MERGEFORMAT ">
          <w:r w:rsidR="00EE29B0">
            <w:rPr>
              <w:noProof/>
            </w:rPr>
            <w:t>1</w:t>
          </w:r>
        </w:fldSimple>
      </w:p>
    </w:sdtContent>
  </w:sdt>
  <w:p w:rsidR="006A3166" w:rsidRDefault="006A316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166" w:rsidRDefault="006A3166" w:rsidP="006A3166">
      <w:pPr>
        <w:spacing w:after="0" w:line="240" w:lineRule="auto"/>
      </w:pPr>
      <w:r>
        <w:separator/>
      </w:r>
    </w:p>
  </w:footnote>
  <w:footnote w:type="continuationSeparator" w:id="1">
    <w:p w:rsidR="006A3166" w:rsidRDefault="006A3166" w:rsidP="006A31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D3D"/>
    <w:multiLevelType w:val="multilevel"/>
    <w:tmpl w:val="1BA4B066"/>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97166A2"/>
    <w:multiLevelType w:val="multilevel"/>
    <w:tmpl w:val="4920C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A4406B"/>
    <w:multiLevelType w:val="multilevel"/>
    <w:tmpl w:val="049647CC"/>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sz w:val="28"/>
      </w:rPr>
    </w:lvl>
    <w:lvl w:ilvl="2">
      <w:start w:val="1"/>
      <w:numFmt w:val="bullet"/>
      <w:lvlText w:val="▪"/>
      <w:lvlJc w:val="left"/>
      <w:pPr>
        <w:tabs>
          <w:tab w:val="num" w:pos="1440"/>
        </w:tabs>
        <w:ind w:left="1440" w:hanging="360"/>
      </w:pPr>
      <w:rPr>
        <w:rFonts w:ascii="OpenSymbol" w:hAnsi="OpenSymbol" w:cs="OpenSymbol" w:hint="default"/>
        <w:sz w:val="28"/>
      </w:rPr>
    </w:lvl>
    <w:lvl w:ilvl="3">
      <w:start w:val="1"/>
      <w:numFmt w:val="bullet"/>
      <w:lvlText w:val=""/>
      <w:lvlJc w:val="left"/>
      <w:pPr>
        <w:tabs>
          <w:tab w:val="num" w:pos="1800"/>
        </w:tabs>
        <w:ind w:left="1800" w:hanging="360"/>
      </w:pPr>
      <w:rPr>
        <w:rFonts w:ascii="Symbol" w:hAnsi="Symbol" w:cs="OpenSymbol" w:hint="default"/>
        <w:sz w:val="28"/>
      </w:rPr>
    </w:lvl>
    <w:lvl w:ilvl="4">
      <w:start w:val="1"/>
      <w:numFmt w:val="bullet"/>
      <w:lvlText w:val="◦"/>
      <w:lvlJc w:val="left"/>
      <w:pPr>
        <w:tabs>
          <w:tab w:val="num" w:pos="2160"/>
        </w:tabs>
        <w:ind w:left="2160" w:hanging="360"/>
      </w:pPr>
      <w:rPr>
        <w:rFonts w:ascii="OpenSymbol" w:hAnsi="OpenSymbol" w:cs="OpenSymbol" w:hint="default"/>
        <w:sz w:val="28"/>
      </w:rPr>
    </w:lvl>
    <w:lvl w:ilvl="5">
      <w:start w:val="1"/>
      <w:numFmt w:val="bullet"/>
      <w:lvlText w:val="▪"/>
      <w:lvlJc w:val="left"/>
      <w:pPr>
        <w:tabs>
          <w:tab w:val="num" w:pos="2520"/>
        </w:tabs>
        <w:ind w:left="2520" w:hanging="360"/>
      </w:pPr>
      <w:rPr>
        <w:rFonts w:ascii="OpenSymbol" w:hAnsi="OpenSymbol" w:cs="OpenSymbol" w:hint="default"/>
        <w:sz w:val="28"/>
      </w:rPr>
    </w:lvl>
    <w:lvl w:ilvl="6">
      <w:start w:val="1"/>
      <w:numFmt w:val="bullet"/>
      <w:lvlText w:val=""/>
      <w:lvlJc w:val="left"/>
      <w:pPr>
        <w:tabs>
          <w:tab w:val="num" w:pos="2880"/>
        </w:tabs>
        <w:ind w:left="2880" w:hanging="360"/>
      </w:pPr>
      <w:rPr>
        <w:rFonts w:ascii="Symbol" w:hAnsi="Symbol" w:cs="OpenSymbol" w:hint="default"/>
        <w:sz w:val="28"/>
      </w:rPr>
    </w:lvl>
    <w:lvl w:ilvl="7">
      <w:start w:val="1"/>
      <w:numFmt w:val="bullet"/>
      <w:lvlText w:val="◦"/>
      <w:lvlJc w:val="left"/>
      <w:pPr>
        <w:tabs>
          <w:tab w:val="num" w:pos="3240"/>
        </w:tabs>
        <w:ind w:left="3240" w:hanging="360"/>
      </w:pPr>
      <w:rPr>
        <w:rFonts w:ascii="OpenSymbol" w:hAnsi="OpenSymbol" w:cs="OpenSymbol" w:hint="default"/>
        <w:sz w:val="28"/>
      </w:rPr>
    </w:lvl>
    <w:lvl w:ilvl="8">
      <w:start w:val="1"/>
      <w:numFmt w:val="bullet"/>
      <w:lvlText w:val="▪"/>
      <w:lvlJc w:val="left"/>
      <w:pPr>
        <w:tabs>
          <w:tab w:val="num" w:pos="3600"/>
        </w:tabs>
        <w:ind w:left="3600" w:hanging="360"/>
      </w:pPr>
      <w:rPr>
        <w:rFonts w:ascii="OpenSymbol" w:hAnsi="OpenSymbol" w:cs="OpenSymbol" w:hint="default"/>
        <w:sz w:val="28"/>
      </w:rPr>
    </w:lvl>
  </w:abstractNum>
  <w:abstractNum w:abstractNumId="3">
    <w:nsid w:val="14287E16"/>
    <w:multiLevelType w:val="multilevel"/>
    <w:tmpl w:val="BB2AB716"/>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sz w:val="28"/>
      </w:rPr>
    </w:lvl>
    <w:lvl w:ilvl="3">
      <w:start w:val="1"/>
      <w:numFmt w:val="bullet"/>
      <w:lvlText w:val=""/>
      <w:lvlJc w:val="left"/>
      <w:pPr>
        <w:tabs>
          <w:tab w:val="num" w:pos="1800"/>
        </w:tabs>
        <w:ind w:left="1800" w:hanging="360"/>
      </w:pPr>
      <w:rPr>
        <w:rFonts w:ascii="Symbol" w:hAnsi="Symbol" w:cs="OpenSymbol" w:hint="default"/>
        <w:sz w:val="28"/>
      </w:rPr>
    </w:lvl>
    <w:lvl w:ilvl="4">
      <w:start w:val="1"/>
      <w:numFmt w:val="bullet"/>
      <w:lvlText w:val="◦"/>
      <w:lvlJc w:val="left"/>
      <w:pPr>
        <w:tabs>
          <w:tab w:val="num" w:pos="2160"/>
        </w:tabs>
        <w:ind w:left="2160" w:hanging="360"/>
      </w:pPr>
      <w:rPr>
        <w:rFonts w:ascii="OpenSymbol" w:hAnsi="OpenSymbol" w:cs="OpenSymbol" w:hint="default"/>
        <w:sz w:val="28"/>
      </w:rPr>
    </w:lvl>
    <w:lvl w:ilvl="5">
      <w:start w:val="1"/>
      <w:numFmt w:val="bullet"/>
      <w:lvlText w:val="▪"/>
      <w:lvlJc w:val="left"/>
      <w:pPr>
        <w:tabs>
          <w:tab w:val="num" w:pos="2520"/>
        </w:tabs>
        <w:ind w:left="2520" w:hanging="360"/>
      </w:pPr>
      <w:rPr>
        <w:rFonts w:ascii="OpenSymbol" w:hAnsi="OpenSymbol" w:cs="OpenSymbol" w:hint="default"/>
        <w:sz w:val="28"/>
      </w:rPr>
    </w:lvl>
    <w:lvl w:ilvl="6">
      <w:start w:val="1"/>
      <w:numFmt w:val="bullet"/>
      <w:lvlText w:val=""/>
      <w:lvlJc w:val="left"/>
      <w:pPr>
        <w:tabs>
          <w:tab w:val="num" w:pos="2880"/>
        </w:tabs>
        <w:ind w:left="2880" w:hanging="360"/>
      </w:pPr>
      <w:rPr>
        <w:rFonts w:ascii="Symbol" w:hAnsi="Symbol" w:cs="OpenSymbol" w:hint="default"/>
        <w:sz w:val="28"/>
      </w:rPr>
    </w:lvl>
    <w:lvl w:ilvl="7">
      <w:start w:val="1"/>
      <w:numFmt w:val="bullet"/>
      <w:lvlText w:val="◦"/>
      <w:lvlJc w:val="left"/>
      <w:pPr>
        <w:tabs>
          <w:tab w:val="num" w:pos="3240"/>
        </w:tabs>
        <w:ind w:left="3240" w:hanging="360"/>
      </w:pPr>
      <w:rPr>
        <w:rFonts w:ascii="OpenSymbol" w:hAnsi="OpenSymbol" w:cs="OpenSymbol" w:hint="default"/>
        <w:sz w:val="28"/>
      </w:rPr>
    </w:lvl>
    <w:lvl w:ilvl="8">
      <w:start w:val="1"/>
      <w:numFmt w:val="bullet"/>
      <w:lvlText w:val="▪"/>
      <w:lvlJc w:val="left"/>
      <w:pPr>
        <w:tabs>
          <w:tab w:val="num" w:pos="3600"/>
        </w:tabs>
        <w:ind w:left="3600" w:hanging="360"/>
      </w:pPr>
      <w:rPr>
        <w:rFonts w:ascii="OpenSymbol" w:hAnsi="OpenSymbol" w:cs="OpenSymbol" w:hint="default"/>
        <w:sz w:val="28"/>
      </w:rPr>
    </w:lvl>
  </w:abstractNum>
  <w:abstractNum w:abstractNumId="4">
    <w:nsid w:val="15F92ABB"/>
    <w:multiLevelType w:val="multilevel"/>
    <w:tmpl w:val="20C0E2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C42404D"/>
    <w:multiLevelType w:val="multilevel"/>
    <w:tmpl w:val="3AD21A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23455EB"/>
    <w:multiLevelType w:val="multilevel"/>
    <w:tmpl w:val="CF768F9E"/>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sz w:val="28"/>
      </w:rPr>
    </w:lvl>
    <w:lvl w:ilvl="2">
      <w:start w:val="1"/>
      <w:numFmt w:val="bullet"/>
      <w:lvlText w:val="▪"/>
      <w:lvlJc w:val="left"/>
      <w:pPr>
        <w:tabs>
          <w:tab w:val="num" w:pos="1440"/>
        </w:tabs>
        <w:ind w:left="1440" w:hanging="360"/>
      </w:pPr>
      <w:rPr>
        <w:rFonts w:ascii="OpenSymbol" w:hAnsi="OpenSymbol" w:cs="OpenSymbol" w:hint="default"/>
        <w:sz w:val="28"/>
      </w:rPr>
    </w:lvl>
    <w:lvl w:ilvl="3">
      <w:start w:val="1"/>
      <w:numFmt w:val="bullet"/>
      <w:lvlText w:val=""/>
      <w:lvlJc w:val="left"/>
      <w:pPr>
        <w:tabs>
          <w:tab w:val="num" w:pos="1800"/>
        </w:tabs>
        <w:ind w:left="1800" w:hanging="360"/>
      </w:pPr>
      <w:rPr>
        <w:rFonts w:ascii="Symbol" w:hAnsi="Symbol" w:cs="OpenSymbol" w:hint="default"/>
        <w:sz w:val="28"/>
      </w:rPr>
    </w:lvl>
    <w:lvl w:ilvl="4">
      <w:start w:val="1"/>
      <w:numFmt w:val="bullet"/>
      <w:lvlText w:val="◦"/>
      <w:lvlJc w:val="left"/>
      <w:pPr>
        <w:tabs>
          <w:tab w:val="num" w:pos="2160"/>
        </w:tabs>
        <w:ind w:left="2160" w:hanging="360"/>
      </w:pPr>
      <w:rPr>
        <w:rFonts w:ascii="OpenSymbol" w:hAnsi="OpenSymbol" w:cs="OpenSymbol" w:hint="default"/>
        <w:sz w:val="28"/>
      </w:rPr>
    </w:lvl>
    <w:lvl w:ilvl="5">
      <w:start w:val="1"/>
      <w:numFmt w:val="bullet"/>
      <w:lvlText w:val="▪"/>
      <w:lvlJc w:val="left"/>
      <w:pPr>
        <w:tabs>
          <w:tab w:val="num" w:pos="2520"/>
        </w:tabs>
        <w:ind w:left="2520" w:hanging="360"/>
      </w:pPr>
      <w:rPr>
        <w:rFonts w:ascii="OpenSymbol" w:hAnsi="OpenSymbol" w:cs="OpenSymbol" w:hint="default"/>
        <w:sz w:val="28"/>
      </w:rPr>
    </w:lvl>
    <w:lvl w:ilvl="6">
      <w:start w:val="1"/>
      <w:numFmt w:val="bullet"/>
      <w:lvlText w:val=""/>
      <w:lvlJc w:val="left"/>
      <w:pPr>
        <w:tabs>
          <w:tab w:val="num" w:pos="2880"/>
        </w:tabs>
        <w:ind w:left="2880" w:hanging="360"/>
      </w:pPr>
      <w:rPr>
        <w:rFonts w:ascii="Symbol" w:hAnsi="Symbol" w:cs="OpenSymbol" w:hint="default"/>
        <w:sz w:val="28"/>
      </w:rPr>
    </w:lvl>
    <w:lvl w:ilvl="7">
      <w:start w:val="1"/>
      <w:numFmt w:val="bullet"/>
      <w:lvlText w:val="◦"/>
      <w:lvlJc w:val="left"/>
      <w:pPr>
        <w:tabs>
          <w:tab w:val="num" w:pos="3240"/>
        </w:tabs>
        <w:ind w:left="3240" w:hanging="360"/>
      </w:pPr>
      <w:rPr>
        <w:rFonts w:ascii="OpenSymbol" w:hAnsi="OpenSymbol" w:cs="OpenSymbol" w:hint="default"/>
        <w:sz w:val="28"/>
      </w:rPr>
    </w:lvl>
    <w:lvl w:ilvl="8">
      <w:start w:val="1"/>
      <w:numFmt w:val="bullet"/>
      <w:lvlText w:val="▪"/>
      <w:lvlJc w:val="left"/>
      <w:pPr>
        <w:tabs>
          <w:tab w:val="num" w:pos="3600"/>
        </w:tabs>
        <w:ind w:left="3600" w:hanging="360"/>
      </w:pPr>
      <w:rPr>
        <w:rFonts w:ascii="OpenSymbol" w:hAnsi="OpenSymbol" w:cs="OpenSymbol" w:hint="default"/>
        <w:sz w:val="28"/>
      </w:rPr>
    </w:lvl>
  </w:abstractNum>
  <w:abstractNum w:abstractNumId="7">
    <w:nsid w:val="24841A38"/>
    <w:multiLevelType w:val="multilevel"/>
    <w:tmpl w:val="3444A57E"/>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sz w:val="28"/>
      </w:rPr>
    </w:lvl>
    <w:lvl w:ilvl="2">
      <w:start w:val="1"/>
      <w:numFmt w:val="bullet"/>
      <w:lvlText w:val="▪"/>
      <w:lvlJc w:val="left"/>
      <w:pPr>
        <w:tabs>
          <w:tab w:val="num" w:pos="1440"/>
        </w:tabs>
        <w:ind w:left="1440" w:hanging="360"/>
      </w:pPr>
      <w:rPr>
        <w:rFonts w:ascii="OpenSymbol" w:hAnsi="OpenSymbol" w:cs="OpenSymbol" w:hint="default"/>
        <w:sz w:val="28"/>
      </w:rPr>
    </w:lvl>
    <w:lvl w:ilvl="3">
      <w:start w:val="1"/>
      <w:numFmt w:val="bullet"/>
      <w:lvlText w:val=""/>
      <w:lvlJc w:val="left"/>
      <w:pPr>
        <w:tabs>
          <w:tab w:val="num" w:pos="1800"/>
        </w:tabs>
        <w:ind w:left="1800" w:hanging="360"/>
      </w:pPr>
      <w:rPr>
        <w:rFonts w:ascii="Symbol" w:hAnsi="Symbol" w:cs="OpenSymbol" w:hint="default"/>
        <w:sz w:val="28"/>
      </w:rPr>
    </w:lvl>
    <w:lvl w:ilvl="4">
      <w:start w:val="1"/>
      <w:numFmt w:val="bullet"/>
      <w:lvlText w:val="◦"/>
      <w:lvlJc w:val="left"/>
      <w:pPr>
        <w:tabs>
          <w:tab w:val="num" w:pos="2160"/>
        </w:tabs>
        <w:ind w:left="2160" w:hanging="360"/>
      </w:pPr>
      <w:rPr>
        <w:rFonts w:ascii="OpenSymbol" w:hAnsi="OpenSymbol" w:cs="OpenSymbol" w:hint="default"/>
        <w:sz w:val="28"/>
      </w:rPr>
    </w:lvl>
    <w:lvl w:ilvl="5">
      <w:start w:val="1"/>
      <w:numFmt w:val="bullet"/>
      <w:lvlText w:val="▪"/>
      <w:lvlJc w:val="left"/>
      <w:pPr>
        <w:tabs>
          <w:tab w:val="num" w:pos="2520"/>
        </w:tabs>
        <w:ind w:left="2520" w:hanging="360"/>
      </w:pPr>
      <w:rPr>
        <w:rFonts w:ascii="OpenSymbol" w:hAnsi="OpenSymbol" w:cs="OpenSymbol" w:hint="default"/>
        <w:sz w:val="28"/>
      </w:rPr>
    </w:lvl>
    <w:lvl w:ilvl="6">
      <w:start w:val="1"/>
      <w:numFmt w:val="bullet"/>
      <w:lvlText w:val=""/>
      <w:lvlJc w:val="left"/>
      <w:pPr>
        <w:tabs>
          <w:tab w:val="num" w:pos="2880"/>
        </w:tabs>
        <w:ind w:left="2880" w:hanging="360"/>
      </w:pPr>
      <w:rPr>
        <w:rFonts w:ascii="Symbol" w:hAnsi="Symbol" w:cs="OpenSymbol" w:hint="default"/>
        <w:sz w:val="28"/>
      </w:rPr>
    </w:lvl>
    <w:lvl w:ilvl="7">
      <w:start w:val="1"/>
      <w:numFmt w:val="bullet"/>
      <w:lvlText w:val="◦"/>
      <w:lvlJc w:val="left"/>
      <w:pPr>
        <w:tabs>
          <w:tab w:val="num" w:pos="3240"/>
        </w:tabs>
        <w:ind w:left="3240" w:hanging="360"/>
      </w:pPr>
      <w:rPr>
        <w:rFonts w:ascii="OpenSymbol" w:hAnsi="OpenSymbol" w:cs="OpenSymbol" w:hint="default"/>
        <w:sz w:val="28"/>
      </w:rPr>
    </w:lvl>
    <w:lvl w:ilvl="8">
      <w:start w:val="1"/>
      <w:numFmt w:val="bullet"/>
      <w:lvlText w:val="▪"/>
      <w:lvlJc w:val="left"/>
      <w:pPr>
        <w:tabs>
          <w:tab w:val="num" w:pos="3600"/>
        </w:tabs>
        <w:ind w:left="3600" w:hanging="360"/>
      </w:pPr>
      <w:rPr>
        <w:rFonts w:ascii="OpenSymbol" w:hAnsi="OpenSymbol" w:cs="OpenSymbol" w:hint="default"/>
        <w:sz w:val="28"/>
      </w:rPr>
    </w:lvl>
  </w:abstractNum>
  <w:abstractNum w:abstractNumId="8">
    <w:nsid w:val="24B7409D"/>
    <w:multiLevelType w:val="multilevel"/>
    <w:tmpl w:val="0D98D0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279F37CE"/>
    <w:multiLevelType w:val="multilevel"/>
    <w:tmpl w:val="392235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2C6E24A7"/>
    <w:multiLevelType w:val="multilevel"/>
    <w:tmpl w:val="A1723FA8"/>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sz w:val="28"/>
      </w:rPr>
    </w:lvl>
    <w:lvl w:ilvl="2">
      <w:start w:val="1"/>
      <w:numFmt w:val="bullet"/>
      <w:lvlText w:val="▪"/>
      <w:lvlJc w:val="left"/>
      <w:pPr>
        <w:tabs>
          <w:tab w:val="num" w:pos="1440"/>
        </w:tabs>
        <w:ind w:left="1440" w:hanging="360"/>
      </w:pPr>
      <w:rPr>
        <w:rFonts w:ascii="OpenSymbol" w:hAnsi="OpenSymbol" w:cs="OpenSymbol" w:hint="default"/>
        <w:sz w:val="28"/>
      </w:rPr>
    </w:lvl>
    <w:lvl w:ilvl="3">
      <w:start w:val="1"/>
      <w:numFmt w:val="bullet"/>
      <w:lvlText w:val=""/>
      <w:lvlJc w:val="left"/>
      <w:pPr>
        <w:tabs>
          <w:tab w:val="num" w:pos="1800"/>
        </w:tabs>
        <w:ind w:left="1800" w:hanging="360"/>
      </w:pPr>
      <w:rPr>
        <w:rFonts w:ascii="Symbol" w:hAnsi="Symbol" w:cs="OpenSymbol" w:hint="default"/>
        <w:sz w:val="28"/>
      </w:rPr>
    </w:lvl>
    <w:lvl w:ilvl="4">
      <w:start w:val="1"/>
      <w:numFmt w:val="bullet"/>
      <w:lvlText w:val="◦"/>
      <w:lvlJc w:val="left"/>
      <w:pPr>
        <w:tabs>
          <w:tab w:val="num" w:pos="2160"/>
        </w:tabs>
        <w:ind w:left="2160" w:hanging="360"/>
      </w:pPr>
      <w:rPr>
        <w:rFonts w:ascii="OpenSymbol" w:hAnsi="OpenSymbol" w:cs="OpenSymbol" w:hint="default"/>
        <w:sz w:val="28"/>
      </w:rPr>
    </w:lvl>
    <w:lvl w:ilvl="5">
      <w:start w:val="1"/>
      <w:numFmt w:val="bullet"/>
      <w:lvlText w:val="▪"/>
      <w:lvlJc w:val="left"/>
      <w:pPr>
        <w:tabs>
          <w:tab w:val="num" w:pos="2520"/>
        </w:tabs>
        <w:ind w:left="2520" w:hanging="360"/>
      </w:pPr>
      <w:rPr>
        <w:rFonts w:ascii="OpenSymbol" w:hAnsi="OpenSymbol" w:cs="OpenSymbol" w:hint="default"/>
        <w:sz w:val="28"/>
      </w:rPr>
    </w:lvl>
    <w:lvl w:ilvl="6">
      <w:start w:val="1"/>
      <w:numFmt w:val="bullet"/>
      <w:lvlText w:val=""/>
      <w:lvlJc w:val="left"/>
      <w:pPr>
        <w:tabs>
          <w:tab w:val="num" w:pos="2880"/>
        </w:tabs>
        <w:ind w:left="2880" w:hanging="360"/>
      </w:pPr>
      <w:rPr>
        <w:rFonts w:ascii="Symbol" w:hAnsi="Symbol" w:cs="OpenSymbol" w:hint="default"/>
        <w:sz w:val="28"/>
      </w:rPr>
    </w:lvl>
    <w:lvl w:ilvl="7">
      <w:start w:val="1"/>
      <w:numFmt w:val="bullet"/>
      <w:lvlText w:val="◦"/>
      <w:lvlJc w:val="left"/>
      <w:pPr>
        <w:tabs>
          <w:tab w:val="num" w:pos="3240"/>
        </w:tabs>
        <w:ind w:left="3240" w:hanging="360"/>
      </w:pPr>
      <w:rPr>
        <w:rFonts w:ascii="OpenSymbol" w:hAnsi="OpenSymbol" w:cs="OpenSymbol" w:hint="default"/>
        <w:sz w:val="28"/>
      </w:rPr>
    </w:lvl>
    <w:lvl w:ilvl="8">
      <w:start w:val="1"/>
      <w:numFmt w:val="bullet"/>
      <w:lvlText w:val="▪"/>
      <w:lvlJc w:val="left"/>
      <w:pPr>
        <w:tabs>
          <w:tab w:val="num" w:pos="3600"/>
        </w:tabs>
        <w:ind w:left="3600" w:hanging="360"/>
      </w:pPr>
      <w:rPr>
        <w:rFonts w:ascii="OpenSymbol" w:hAnsi="OpenSymbol" w:cs="OpenSymbol" w:hint="default"/>
        <w:sz w:val="28"/>
      </w:rPr>
    </w:lvl>
  </w:abstractNum>
  <w:abstractNum w:abstractNumId="11">
    <w:nsid w:val="2E4C4ADA"/>
    <w:multiLevelType w:val="multilevel"/>
    <w:tmpl w:val="B6EE7F5E"/>
    <w:lvl w:ilvl="0">
      <w:start w:val="1"/>
      <w:numFmt w:val="bullet"/>
      <w:lvlText w:val=""/>
      <w:lvlJc w:val="left"/>
      <w:pPr>
        <w:tabs>
          <w:tab w:val="num" w:pos="426"/>
        </w:tabs>
        <w:ind w:left="426" w:hanging="360"/>
      </w:pPr>
      <w:rPr>
        <w:rFonts w:ascii="Symbol" w:hAnsi="Symbol" w:cs="OpenSymbol" w:hint="default"/>
      </w:rPr>
    </w:lvl>
    <w:lvl w:ilvl="1">
      <w:start w:val="1"/>
      <w:numFmt w:val="bullet"/>
      <w:lvlText w:val="◦"/>
      <w:lvlJc w:val="left"/>
      <w:pPr>
        <w:tabs>
          <w:tab w:val="num" w:pos="786"/>
        </w:tabs>
        <w:ind w:left="786" w:hanging="360"/>
      </w:pPr>
      <w:rPr>
        <w:rFonts w:ascii="OpenSymbol" w:hAnsi="OpenSymbol" w:cs="OpenSymbol" w:hint="default"/>
      </w:rPr>
    </w:lvl>
    <w:lvl w:ilvl="2">
      <w:start w:val="1"/>
      <w:numFmt w:val="bullet"/>
      <w:lvlText w:val="▪"/>
      <w:lvlJc w:val="left"/>
      <w:pPr>
        <w:tabs>
          <w:tab w:val="num" w:pos="1146"/>
        </w:tabs>
        <w:ind w:left="1146" w:hanging="360"/>
      </w:pPr>
      <w:rPr>
        <w:rFonts w:ascii="OpenSymbol" w:hAnsi="OpenSymbol" w:cs="OpenSymbol" w:hint="default"/>
      </w:rPr>
    </w:lvl>
    <w:lvl w:ilvl="3">
      <w:start w:val="1"/>
      <w:numFmt w:val="bullet"/>
      <w:lvlText w:val=""/>
      <w:lvlJc w:val="left"/>
      <w:pPr>
        <w:tabs>
          <w:tab w:val="num" w:pos="1506"/>
        </w:tabs>
        <w:ind w:left="1506" w:hanging="360"/>
      </w:pPr>
      <w:rPr>
        <w:rFonts w:ascii="Symbol" w:hAnsi="Symbol" w:cs="OpenSymbol" w:hint="default"/>
      </w:rPr>
    </w:lvl>
    <w:lvl w:ilvl="4">
      <w:start w:val="1"/>
      <w:numFmt w:val="bullet"/>
      <w:lvlText w:val="◦"/>
      <w:lvlJc w:val="left"/>
      <w:pPr>
        <w:tabs>
          <w:tab w:val="num" w:pos="1866"/>
        </w:tabs>
        <w:ind w:left="1866" w:hanging="360"/>
      </w:pPr>
      <w:rPr>
        <w:rFonts w:ascii="OpenSymbol" w:hAnsi="OpenSymbol" w:cs="OpenSymbol" w:hint="default"/>
      </w:rPr>
    </w:lvl>
    <w:lvl w:ilvl="5">
      <w:start w:val="1"/>
      <w:numFmt w:val="bullet"/>
      <w:lvlText w:val="▪"/>
      <w:lvlJc w:val="left"/>
      <w:pPr>
        <w:tabs>
          <w:tab w:val="num" w:pos="2226"/>
        </w:tabs>
        <w:ind w:left="2226" w:hanging="360"/>
      </w:pPr>
      <w:rPr>
        <w:rFonts w:ascii="OpenSymbol" w:hAnsi="OpenSymbol" w:cs="OpenSymbol" w:hint="default"/>
      </w:rPr>
    </w:lvl>
    <w:lvl w:ilvl="6">
      <w:start w:val="1"/>
      <w:numFmt w:val="bullet"/>
      <w:lvlText w:val=""/>
      <w:lvlJc w:val="left"/>
      <w:pPr>
        <w:tabs>
          <w:tab w:val="num" w:pos="2586"/>
        </w:tabs>
        <w:ind w:left="2586" w:hanging="360"/>
      </w:pPr>
      <w:rPr>
        <w:rFonts w:ascii="Symbol" w:hAnsi="Symbol" w:cs="OpenSymbol" w:hint="default"/>
      </w:rPr>
    </w:lvl>
    <w:lvl w:ilvl="7">
      <w:start w:val="1"/>
      <w:numFmt w:val="bullet"/>
      <w:lvlText w:val="◦"/>
      <w:lvlJc w:val="left"/>
      <w:pPr>
        <w:tabs>
          <w:tab w:val="num" w:pos="2946"/>
        </w:tabs>
        <w:ind w:left="2946" w:hanging="360"/>
      </w:pPr>
      <w:rPr>
        <w:rFonts w:ascii="OpenSymbol" w:hAnsi="OpenSymbol" w:cs="OpenSymbol" w:hint="default"/>
      </w:rPr>
    </w:lvl>
    <w:lvl w:ilvl="8">
      <w:start w:val="1"/>
      <w:numFmt w:val="bullet"/>
      <w:lvlText w:val="▪"/>
      <w:lvlJc w:val="left"/>
      <w:pPr>
        <w:tabs>
          <w:tab w:val="num" w:pos="3306"/>
        </w:tabs>
        <w:ind w:left="3306" w:hanging="360"/>
      </w:pPr>
      <w:rPr>
        <w:rFonts w:ascii="OpenSymbol" w:hAnsi="OpenSymbol" w:cs="OpenSymbol" w:hint="default"/>
      </w:rPr>
    </w:lvl>
  </w:abstractNum>
  <w:abstractNum w:abstractNumId="12">
    <w:nsid w:val="36534892"/>
    <w:multiLevelType w:val="multilevel"/>
    <w:tmpl w:val="A1E8CBEA"/>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sz w:val="28"/>
      </w:rPr>
    </w:lvl>
    <w:lvl w:ilvl="2">
      <w:start w:val="1"/>
      <w:numFmt w:val="bullet"/>
      <w:lvlText w:val="▪"/>
      <w:lvlJc w:val="left"/>
      <w:pPr>
        <w:tabs>
          <w:tab w:val="num" w:pos="1440"/>
        </w:tabs>
        <w:ind w:left="1440" w:hanging="360"/>
      </w:pPr>
      <w:rPr>
        <w:rFonts w:ascii="OpenSymbol" w:hAnsi="OpenSymbol" w:cs="OpenSymbol" w:hint="default"/>
        <w:sz w:val="28"/>
      </w:rPr>
    </w:lvl>
    <w:lvl w:ilvl="3">
      <w:start w:val="1"/>
      <w:numFmt w:val="bullet"/>
      <w:lvlText w:val=""/>
      <w:lvlJc w:val="left"/>
      <w:pPr>
        <w:tabs>
          <w:tab w:val="num" w:pos="1800"/>
        </w:tabs>
        <w:ind w:left="1800" w:hanging="360"/>
      </w:pPr>
      <w:rPr>
        <w:rFonts w:ascii="Symbol" w:hAnsi="Symbol" w:cs="OpenSymbol" w:hint="default"/>
        <w:sz w:val="28"/>
      </w:rPr>
    </w:lvl>
    <w:lvl w:ilvl="4">
      <w:start w:val="1"/>
      <w:numFmt w:val="bullet"/>
      <w:lvlText w:val="◦"/>
      <w:lvlJc w:val="left"/>
      <w:pPr>
        <w:tabs>
          <w:tab w:val="num" w:pos="2160"/>
        </w:tabs>
        <w:ind w:left="2160" w:hanging="360"/>
      </w:pPr>
      <w:rPr>
        <w:rFonts w:ascii="OpenSymbol" w:hAnsi="OpenSymbol" w:cs="OpenSymbol" w:hint="default"/>
        <w:sz w:val="28"/>
      </w:rPr>
    </w:lvl>
    <w:lvl w:ilvl="5">
      <w:start w:val="1"/>
      <w:numFmt w:val="bullet"/>
      <w:lvlText w:val="▪"/>
      <w:lvlJc w:val="left"/>
      <w:pPr>
        <w:tabs>
          <w:tab w:val="num" w:pos="2520"/>
        </w:tabs>
        <w:ind w:left="2520" w:hanging="360"/>
      </w:pPr>
      <w:rPr>
        <w:rFonts w:ascii="OpenSymbol" w:hAnsi="OpenSymbol" w:cs="OpenSymbol" w:hint="default"/>
        <w:sz w:val="28"/>
      </w:rPr>
    </w:lvl>
    <w:lvl w:ilvl="6">
      <w:start w:val="1"/>
      <w:numFmt w:val="bullet"/>
      <w:lvlText w:val=""/>
      <w:lvlJc w:val="left"/>
      <w:pPr>
        <w:tabs>
          <w:tab w:val="num" w:pos="2880"/>
        </w:tabs>
        <w:ind w:left="2880" w:hanging="360"/>
      </w:pPr>
      <w:rPr>
        <w:rFonts w:ascii="Symbol" w:hAnsi="Symbol" w:cs="OpenSymbol" w:hint="default"/>
        <w:sz w:val="28"/>
      </w:rPr>
    </w:lvl>
    <w:lvl w:ilvl="7">
      <w:start w:val="1"/>
      <w:numFmt w:val="bullet"/>
      <w:lvlText w:val="◦"/>
      <w:lvlJc w:val="left"/>
      <w:pPr>
        <w:tabs>
          <w:tab w:val="num" w:pos="3240"/>
        </w:tabs>
        <w:ind w:left="3240" w:hanging="360"/>
      </w:pPr>
      <w:rPr>
        <w:rFonts w:ascii="OpenSymbol" w:hAnsi="OpenSymbol" w:cs="OpenSymbol" w:hint="default"/>
        <w:sz w:val="28"/>
      </w:rPr>
    </w:lvl>
    <w:lvl w:ilvl="8">
      <w:start w:val="1"/>
      <w:numFmt w:val="bullet"/>
      <w:lvlText w:val="▪"/>
      <w:lvlJc w:val="left"/>
      <w:pPr>
        <w:tabs>
          <w:tab w:val="num" w:pos="3600"/>
        </w:tabs>
        <w:ind w:left="3600" w:hanging="360"/>
      </w:pPr>
      <w:rPr>
        <w:rFonts w:ascii="OpenSymbol" w:hAnsi="OpenSymbol" w:cs="OpenSymbol" w:hint="default"/>
        <w:sz w:val="28"/>
      </w:rPr>
    </w:lvl>
  </w:abstractNum>
  <w:abstractNum w:abstractNumId="13">
    <w:nsid w:val="3700477E"/>
    <w:multiLevelType w:val="multilevel"/>
    <w:tmpl w:val="05D64B34"/>
    <w:lvl w:ilvl="0">
      <w:start w:val="1"/>
      <w:numFmt w:val="bullet"/>
      <w:lvlText w:val=""/>
      <w:lvlJc w:val="left"/>
      <w:pPr>
        <w:tabs>
          <w:tab w:val="num" w:pos="426"/>
        </w:tabs>
        <w:ind w:left="426" w:hanging="360"/>
      </w:pPr>
      <w:rPr>
        <w:rFonts w:ascii="Symbol" w:hAnsi="Symbol" w:cs="OpenSymbol" w:hint="default"/>
        <w:b w:val="0"/>
        <w:sz w:val="28"/>
      </w:rPr>
    </w:lvl>
    <w:lvl w:ilvl="1">
      <w:start w:val="1"/>
      <w:numFmt w:val="bullet"/>
      <w:lvlText w:val="◦"/>
      <w:lvlJc w:val="left"/>
      <w:pPr>
        <w:tabs>
          <w:tab w:val="num" w:pos="786"/>
        </w:tabs>
        <w:ind w:left="786" w:hanging="360"/>
      </w:pPr>
      <w:rPr>
        <w:rFonts w:ascii="OpenSymbol" w:hAnsi="OpenSymbol" w:cs="OpenSymbol" w:hint="default"/>
      </w:rPr>
    </w:lvl>
    <w:lvl w:ilvl="2">
      <w:start w:val="1"/>
      <w:numFmt w:val="bullet"/>
      <w:lvlText w:val="▪"/>
      <w:lvlJc w:val="left"/>
      <w:pPr>
        <w:tabs>
          <w:tab w:val="num" w:pos="1146"/>
        </w:tabs>
        <w:ind w:left="1146" w:hanging="360"/>
      </w:pPr>
      <w:rPr>
        <w:rFonts w:ascii="OpenSymbol" w:hAnsi="OpenSymbol" w:cs="OpenSymbol" w:hint="default"/>
      </w:rPr>
    </w:lvl>
    <w:lvl w:ilvl="3">
      <w:start w:val="1"/>
      <w:numFmt w:val="bullet"/>
      <w:lvlText w:val=""/>
      <w:lvlJc w:val="left"/>
      <w:pPr>
        <w:tabs>
          <w:tab w:val="num" w:pos="1506"/>
        </w:tabs>
        <w:ind w:left="1506" w:hanging="360"/>
      </w:pPr>
      <w:rPr>
        <w:rFonts w:ascii="Symbol" w:hAnsi="Symbol" w:cs="OpenSymbol" w:hint="default"/>
      </w:rPr>
    </w:lvl>
    <w:lvl w:ilvl="4">
      <w:start w:val="1"/>
      <w:numFmt w:val="bullet"/>
      <w:lvlText w:val="◦"/>
      <w:lvlJc w:val="left"/>
      <w:pPr>
        <w:tabs>
          <w:tab w:val="num" w:pos="1866"/>
        </w:tabs>
        <w:ind w:left="1866" w:hanging="360"/>
      </w:pPr>
      <w:rPr>
        <w:rFonts w:ascii="OpenSymbol" w:hAnsi="OpenSymbol" w:cs="OpenSymbol" w:hint="default"/>
      </w:rPr>
    </w:lvl>
    <w:lvl w:ilvl="5">
      <w:start w:val="1"/>
      <w:numFmt w:val="bullet"/>
      <w:lvlText w:val="▪"/>
      <w:lvlJc w:val="left"/>
      <w:pPr>
        <w:tabs>
          <w:tab w:val="num" w:pos="2226"/>
        </w:tabs>
        <w:ind w:left="2226" w:hanging="360"/>
      </w:pPr>
      <w:rPr>
        <w:rFonts w:ascii="OpenSymbol" w:hAnsi="OpenSymbol" w:cs="OpenSymbol" w:hint="default"/>
      </w:rPr>
    </w:lvl>
    <w:lvl w:ilvl="6">
      <w:start w:val="1"/>
      <w:numFmt w:val="bullet"/>
      <w:lvlText w:val=""/>
      <w:lvlJc w:val="left"/>
      <w:pPr>
        <w:tabs>
          <w:tab w:val="num" w:pos="2586"/>
        </w:tabs>
        <w:ind w:left="2586" w:hanging="360"/>
      </w:pPr>
      <w:rPr>
        <w:rFonts w:ascii="Symbol" w:hAnsi="Symbol" w:cs="OpenSymbol" w:hint="default"/>
      </w:rPr>
    </w:lvl>
    <w:lvl w:ilvl="7">
      <w:start w:val="1"/>
      <w:numFmt w:val="bullet"/>
      <w:lvlText w:val="◦"/>
      <w:lvlJc w:val="left"/>
      <w:pPr>
        <w:tabs>
          <w:tab w:val="num" w:pos="2946"/>
        </w:tabs>
        <w:ind w:left="2946" w:hanging="360"/>
      </w:pPr>
      <w:rPr>
        <w:rFonts w:ascii="OpenSymbol" w:hAnsi="OpenSymbol" w:cs="OpenSymbol" w:hint="default"/>
      </w:rPr>
    </w:lvl>
    <w:lvl w:ilvl="8">
      <w:start w:val="1"/>
      <w:numFmt w:val="bullet"/>
      <w:lvlText w:val="▪"/>
      <w:lvlJc w:val="left"/>
      <w:pPr>
        <w:tabs>
          <w:tab w:val="num" w:pos="3306"/>
        </w:tabs>
        <w:ind w:left="3306" w:hanging="360"/>
      </w:pPr>
      <w:rPr>
        <w:rFonts w:ascii="OpenSymbol" w:hAnsi="OpenSymbol" w:cs="OpenSymbol" w:hint="default"/>
      </w:rPr>
    </w:lvl>
  </w:abstractNum>
  <w:abstractNum w:abstractNumId="14">
    <w:nsid w:val="3BA0329C"/>
    <w:multiLevelType w:val="multilevel"/>
    <w:tmpl w:val="8FA06A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3DBE580A"/>
    <w:multiLevelType w:val="multilevel"/>
    <w:tmpl w:val="A58EB64C"/>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sz w:val="28"/>
      </w:rPr>
    </w:lvl>
    <w:lvl w:ilvl="2">
      <w:start w:val="1"/>
      <w:numFmt w:val="bullet"/>
      <w:lvlText w:val="▪"/>
      <w:lvlJc w:val="left"/>
      <w:pPr>
        <w:tabs>
          <w:tab w:val="num" w:pos="1440"/>
        </w:tabs>
        <w:ind w:left="1440" w:hanging="360"/>
      </w:pPr>
      <w:rPr>
        <w:rFonts w:ascii="OpenSymbol" w:hAnsi="OpenSymbol" w:cs="OpenSymbol" w:hint="default"/>
        <w:sz w:val="28"/>
      </w:rPr>
    </w:lvl>
    <w:lvl w:ilvl="3">
      <w:start w:val="1"/>
      <w:numFmt w:val="bullet"/>
      <w:lvlText w:val=""/>
      <w:lvlJc w:val="left"/>
      <w:pPr>
        <w:tabs>
          <w:tab w:val="num" w:pos="1800"/>
        </w:tabs>
        <w:ind w:left="1800" w:hanging="360"/>
      </w:pPr>
      <w:rPr>
        <w:rFonts w:ascii="Symbol" w:hAnsi="Symbol" w:cs="OpenSymbol" w:hint="default"/>
        <w:sz w:val="28"/>
      </w:rPr>
    </w:lvl>
    <w:lvl w:ilvl="4">
      <w:start w:val="1"/>
      <w:numFmt w:val="bullet"/>
      <w:lvlText w:val="◦"/>
      <w:lvlJc w:val="left"/>
      <w:pPr>
        <w:tabs>
          <w:tab w:val="num" w:pos="2160"/>
        </w:tabs>
        <w:ind w:left="2160" w:hanging="360"/>
      </w:pPr>
      <w:rPr>
        <w:rFonts w:ascii="OpenSymbol" w:hAnsi="OpenSymbol" w:cs="OpenSymbol" w:hint="default"/>
        <w:sz w:val="28"/>
      </w:rPr>
    </w:lvl>
    <w:lvl w:ilvl="5">
      <w:start w:val="1"/>
      <w:numFmt w:val="bullet"/>
      <w:lvlText w:val="▪"/>
      <w:lvlJc w:val="left"/>
      <w:pPr>
        <w:tabs>
          <w:tab w:val="num" w:pos="2520"/>
        </w:tabs>
        <w:ind w:left="2520" w:hanging="360"/>
      </w:pPr>
      <w:rPr>
        <w:rFonts w:ascii="OpenSymbol" w:hAnsi="OpenSymbol" w:cs="OpenSymbol" w:hint="default"/>
        <w:sz w:val="28"/>
      </w:rPr>
    </w:lvl>
    <w:lvl w:ilvl="6">
      <w:start w:val="1"/>
      <w:numFmt w:val="bullet"/>
      <w:lvlText w:val=""/>
      <w:lvlJc w:val="left"/>
      <w:pPr>
        <w:tabs>
          <w:tab w:val="num" w:pos="2880"/>
        </w:tabs>
        <w:ind w:left="2880" w:hanging="360"/>
      </w:pPr>
      <w:rPr>
        <w:rFonts w:ascii="Symbol" w:hAnsi="Symbol" w:cs="OpenSymbol" w:hint="default"/>
        <w:sz w:val="28"/>
      </w:rPr>
    </w:lvl>
    <w:lvl w:ilvl="7">
      <w:start w:val="1"/>
      <w:numFmt w:val="bullet"/>
      <w:lvlText w:val="◦"/>
      <w:lvlJc w:val="left"/>
      <w:pPr>
        <w:tabs>
          <w:tab w:val="num" w:pos="3240"/>
        </w:tabs>
        <w:ind w:left="3240" w:hanging="360"/>
      </w:pPr>
      <w:rPr>
        <w:rFonts w:ascii="OpenSymbol" w:hAnsi="OpenSymbol" w:cs="OpenSymbol" w:hint="default"/>
        <w:sz w:val="28"/>
      </w:rPr>
    </w:lvl>
    <w:lvl w:ilvl="8">
      <w:start w:val="1"/>
      <w:numFmt w:val="bullet"/>
      <w:lvlText w:val="▪"/>
      <w:lvlJc w:val="left"/>
      <w:pPr>
        <w:tabs>
          <w:tab w:val="num" w:pos="3600"/>
        </w:tabs>
        <w:ind w:left="3600" w:hanging="360"/>
      </w:pPr>
      <w:rPr>
        <w:rFonts w:ascii="OpenSymbol" w:hAnsi="OpenSymbol" w:cs="OpenSymbol" w:hint="default"/>
        <w:sz w:val="28"/>
      </w:rPr>
    </w:lvl>
  </w:abstractNum>
  <w:abstractNum w:abstractNumId="16">
    <w:nsid w:val="411B6193"/>
    <w:multiLevelType w:val="multilevel"/>
    <w:tmpl w:val="041C0EE2"/>
    <w:lvl w:ilvl="0">
      <w:start w:val="1"/>
      <w:numFmt w:val="bullet"/>
      <w:lvlText w:val=""/>
      <w:lvlJc w:val="left"/>
      <w:pPr>
        <w:tabs>
          <w:tab w:val="num" w:pos="426"/>
        </w:tabs>
        <w:ind w:left="426" w:hanging="360"/>
      </w:pPr>
      <w:rPr>
        <w:rFonts w:ascii="Symbol" w:hAnsi="Symbol" w:cs="OpenSymbol" w:hint="default"/>
      </w:rPr>
    </w:lvl>
    <w:lvl w:ilvl="1">
      <w:start w:val="1"/>
      <w:numFmt w:val="bullet"/>
      <w:lvlText w:val="◦"/>
      <w:lvlJc w:val="left"/>
      <w:pPr>
        <w:tabs>
          <w:tab w:val="num" w:pos="786"/>
        </w:tabs>
        <w:ind w:left="786" w:hanging="360"/>
      </w:pPr>
      <w:rPr>
        <w:rFonts w:ascii="OpenSymbol" w:hAnsi="OpenSymbol" w:cs="OpenSymbol" w:hint="default"/>
      </w:rPr>
    </w:lvl>
    <w:lvl w:ilvl="2">
      <w:start w:val="1"/>
      <w:numFmt w:val="bullet"/>
      <w:lvlText w:val="▪"/>
      <w:lvlJc w:val="left"/>
      <w:pPr>
        <w:tabs>
          <w:tab w:val="num" w:pos="1146"/>
        </w:tabs>
        <w:ind w:left="1146" w:hanging="360"/>
      </w:pPr>
      <w:rPr>
        <w:rFonts w:ascii="OpenSymbol" w:hAnsi="OpenSymbol" w:cs="OpenSymbol" w:hint="default"/>
      </w:rPr>
    </w:lvl>
    <w:lvl w:ilvl="3">
      <w:start w:val="1"/>
      <w:numFmt w:val="bullet"/>
      <w:lvlText w:val=""/>
      <w:lvlJc w:val="left"/>
      <w:pPr>
        <w:tabs>
          <w:tab w:val="num" w:pos="1506"/>
        </w:tabs>
        <w:ind w:left="1506" w:hanging="360"/>
      </w:pPr>
      <w:rPr>
        <w:rFonts w:ascii="Symbol" w:hAnsi="Symbol" w:cs="OpenSymbol" w:hint="default"/>
      </w:rPr>
    </w:lvl>
    <w:lvl w:ilvl="4">
      <w:start w:val="1"/>
      <w:numFmt w:val="bullet"/>
      <w:lvlText w:val="◦"/>
      <w:lvlJc w:val="left"/>
      <w:pPr>
        <w:tabs>
          <w:tab w:val="num" w:pos="1866"/>
        </w:tabs>
        <w:ind w:left="1866" w:hanging="360"/>
      </w:pPr>
      <w:rPr>
        <w:rFonts w:ascii="OpenSymbol" w:hAnsi="OpenSymbol" w:cs="OpenSymbol" w:hint="default"/>
      </w:rPr>
    </w:lvl>
    <w:lvl w:ilvl="5">
      <w:start w:val="1"/>
      <w:numFmt w:val="bullet"/>
      <w:lvlText w:val="▪"/>
      <w:lvlJc w:val="left"/>
      <w:pPr>
        <w:tabs>
          <w:tab w:val="num" w:pos="2226"/>
        </w:tabs>
        <w:ind w:left="2226" w:hanging="360"/>
      </w:pPr>
      <w:rPr>
        <w:rFonts w:ascii="OpenSymbol" w:hAnsi="OpenSymbol" w:cs="OpenSymbol" w:hint="default"/>
      </w:rPr>
    </w:lvl>
    <w:lvl w:ilvl="6">
      <w:start w:val="1"/>
      <w:numFmt w:val="bullet"/>
      <w:lvlText w:val=""/>
      <w:lvlJc w:val="left"/>
      <w:pPr>
        <w:tabs>
          <w:tab w:val="num" w:pos="2586"/>
        </w:tabs>
        <w:ind w:left="2586" w:hanging="360"/>
      </w:pPr>
      <w:rPr>
        <w:rFonts w:ascii="Symbol" w:hAnsi="Symbol" w:cs="OpenSymbol" w:hint="default"/>
      </w:rPr>
    </w:lvl>
    <w:lvl w:ilvl="7">
      <w:start w:val="1"/>
      <w:numFmt w:val="bullet"/>
      <w:lvlText w:val="◦"/>
      <w:lvlJc w:val="left"/>
      <w:pPr>
        <w:tabs>
          <w:tab w:val="num" w:pos="2946"/>
        </w:tabs>
        <w:ind w:left="2946" w:hanging="360"/>
      </w:pPr>
      <w:rPr>
        <w:rFonts w:ascii="OpenSymbol" w:hAnsi="OpenSymbol" w:cs="OpenSymbol" w:hint="default"/>
      </w:rPr>
    </w:lvl>
    <w:lvl w:ilvl="8">
      <w:start w:val="1"/>
      <w:numFmt w:val="bullet"/>
      <w:lvlText w:val="▪"/>
      <w:lvlJc w:val="left"/>
      <w:pPr>
        <w:tabs>
          <w:tab w:val="num" w:pos="3306"/>
        </w:tabs>
        <w:ind w:left="3306" w:hanging="360"/>
      </w:pPr>
      <w:rPr>
        <w:rFonts w:ascii="OpenSymbol" w:hAnsi="OpenSymbol" w:cs="OpenSymbol" w:hint="default"/>
      </w:rPr>
    </w:lvl>
  </w:abstractNum>
  <w:abstractNum w:abstractNumId="17">
    <w:nsid w:val="514D397C"/>
    <w:multiLevelType w:val="multilevel"/>
    <w:tmpl w:val="12AE0B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57D54EA7"/>
    <w:multiLevelType w:val="multilevel"/>
    <w:tmpl w:val="3252D1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DDD2967"/>
    <w:multiLevelType w:val="multilevel"/>
    <w:tmpl w:val="3ED60968"/>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sz w:val="28"/>
      </w:rPr>
    </w:lvl>
    <w:lvl w:ilvl="2">
      <w:start w:val="1"/>
      <w:numFmt w:val="bullet"/>
      <w:lvlText w:val="▪"/>
      <w:lvlJc w:val="left"/>
      <w:pPr>
        <w:tabs>
          <w:tab w:val="num" w:pos="1440"/>
        </w:tabs>
        <w:ind w:left="1440" w:hanging="360"/>
      </w:pPr>
      <w:rPr>
        <w:rFonts w:ascii="OpenSymbol" w:hAnsi="OpenSymbol" w:cs="OpenSymbol" w:hint="default"/>
        <w:sz w:val="28"/>
      </w:rPr>
    </w:lvl>
    <w:lvl w:ilvl="3">
      <w:start w:val="1"/>
      <w:numFmt w:val="bullet"/>
      <w:lvlText w:val=""/>
      <w:lvlJc w:val="left"/>
      <w:pPr>
        <w:tabs>
          <w:tab w:val="num" w:pos="1800"/>
        </w:tabs>
        <w:ind w:left="1800" w:hanging="360"/>
      </w:pPr>
      <w:rPr>
        <w:rFonts w:ascii="Symbol" w:hAnsi="Symbol" w:cs="OpenSymbol" w:hint="default"/>
        <w:sz w:val="28"/>
      </w:rPr>
    </w:lvl>
    <w:lvl w:ilvl="4">
      <w:start w:val="1"/>
      <w:numFmt w:val="bullet"/>
      <w:lvlText w:val="◦"/>
      <w:lvlJc w:val="left"/>
      <w:pPr>
        <w:tabs>
          <w:tab w:val="num" w:pos="2160"/>
        </w:tabs>
        <w:ind w:left="2160" w:hanging="360"/>
      </w:pPr>
      <w:rPr>
        <w:rFonts w:ascii="OpenSymbol" w:hAnsi="OpenSymbol" w:cs="OpenSymbol" w:hint="default"/>
        <w:sz w:val="28"/>
      </w:rPr>
    </w:lvl>
    <w:lvl w:ilvl="5">
      <w:start w:val="1"/>
      <w:numFmt w:val="bullet"/>
      <w:lvlText w:val="▪"/>
      <w:lvlJc w:val="left"/>
      <w:pPr>
        <w:tabs>
          <w:tab w:val="num" w:pos="2520"/>
        </w:tabs>
        <w:ind w:left="2520" w:hanging="360"/>
      </w:pPr>
      <w:rPr>
        <w:rFonts w:ascii="OpenSymbol" w:hAnsi="OpenSymbol" w:cs="OpenSymbol" w:hint="default"/>
        <w:sz w:val="28"/>
      </w:rPr>
    </w:lvl>
    <w:lvl w:ilvl="6">
      <w:start w:val="1"/>
      <w:numFmt w:val="bullet"/>
      <w:lvlText w:val=""/>
      <w:lvlJc w:val="left"/>
      <w:pPr>
        <w:tabs>
          <w:tab w:val="num" w:pos="2880"/>
        </w:tabs>
        <w:ind w:left="2880" w:hanging="360"/>
      </w:pPr>
      <w:rPr>
        <w:rFonts w:ascii="Symbol" w:hAnsi="Symbol" w:cs="OpenSymbol" w:hint="default"/>
        <w:sz w:val="28"/>
      </w:rPr>
    </w:lvl>
    <w:lvl w:ilvl="7">
      <w:start w:val="1"/>
      <w:numFmt w:val="bullet"/>
      <w:lvlText w:val="◦"/>
      <w:lvlJc w:val="left"/>
      <w:pPr>
        <w:tabs>
          <w:tab w:val="num" w:pos="3240"/>
        </w:tabs>
        <w:ind w:left="3240" w:hanging="360"/>
      </w:pPr>
      <w:rPr>
        <w:rFonts w:ascii="OpenSymbol" w:hAnsi="OpenSymbol" w:cs="OpenSymbol" w:hint="default"/>
        <w:sz w:val="28"/>
      </w:rPr>
    </w:lvl>
    <w:lvl w:ilvl="8">
      <w:start w:val="1"/>
      <w:numFmt w:val="bullet"/>
      <w:lvlText w:val="▪"/>
      <w:lvlJc w:val="left"/>
      <w:pPr>
        <w:tabs>
          <w:tab w:val="num" w:pos="3600"/>
        </w:tabs>
        <w:ind w:left="3600" w:hanging="360"/>
      </w:pPr>
      <w:rPr>
        <w:rFonts w:ascii="OpenSymbol" w:hAnsi="OpenSymbol" w:cs="OpenSymbol" w:hint="default"/>
        <w:sz w:val="28"/>
      </w:rPr>
    </w:lvl>
  </w:abstractNum>
  <w:abstractNum w:abstractNumId="20">
    <w:nsid w:val="731E170B"/>
    <w:multiLevelType w:val="multilevel"/>
    <w:tmpl w:val="70FE4CA8"/>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sz w:val="28"/>
      </w:rPr>
    </w:lvl>
    <w:lvl w:ilvl="2">
      <w:start w:val="1"/>
      <w:numFmt w:val="bullet"/>
      <w:lvlText w:val="▪"/>
      <w:lvlJc w:val="left"/>
      <w:pPr>
        <w:tabs>
          <w:tab w:val="num" w:pos="1440"/>
        </w:tabs>
        <w:ind w:left="1440" w:hanging="360"/>
      </w:pPr>
      <w:rPr>
        <w:rFonts w:ascii="OpenSymbol" w:hAnsi="OpenSymbol" w:cs="OpenSymbol" w:hint="default"/>
        <w:sz w:val="28"/>
      </w:rPr>
    </w:lvl>
    <w:lvl w:ilvl="3">
      <w:start w:val="1"/>
      <w:numFmt w:val="bullet"/>
      <w:lvlText w:val=""/>
      <w:lvlJc w:val="left"/>
      <w:pPr>
        <w:tabs>
          <w:tab w:val="num" w:pos="1800"/>
        </w:tabs>
        <w:ind w:left="1800" w:hanging="360"/>
      </w:pPr>
      <w:rPr>
        <w:rFonts w:ascii="Symbol" w:hAnsi="Symbol" w:cs="OpenSymbol" w:hint="default"/>
        <w:sz w:val="28"/>
      </w:rPr>
    </w:lvl>
    <w:lvl w:ilvl="4">
      <w:start w:val="1"/>
      <w:numFmt w:val="bullet"/>
      <w:lvlText w:val="◦"/>
      <w:lvlJc w:val="left"/>
      <w:pPr>
        <w:tabs>
          <w:tab w:val="num" w:pos="2160"/>
        </w:tabs>
        <w:ind w:left="2160" w:hanging="360"/>
      </w:pPr>
      <w:rPr>
        <w:rFonts w:ascii="OpenSymbol" w:hAnsi="OpenSymbol" w:cs="OpenSymbol" w:hint="default"/>
        <w:sz w:val="28"/>
      </w:rPr>
    </w:lvl>
    <w:lvl w:ilvl="5">
      <w:start w:val="1"/>
      <w:numFmt w:val="bullet"/>
      <w:lvlText w:val="▪"/>
      <w:lvlJc w:val="left"/>
      <w:pPr>
        <w:tabs>
          <w:tab w:val="num" w:pos="2520"/>
        </w:tabs>
        <w:ind w:left="2520" w:hanging="360"/>
      </w:pPr>
      <w:rPr>
        <w:rFonts w:ascii="OpenSymbol" w:hAnsi="OpenSymbol" w:cs="OpenSymbol" w:hint="default"/>
        <w:sz w:val="28"/>
      </w:rPr>
    </w:lvl>
    <w:lvl w:ilvl="6">
      <w:start w:val="1"/>
      <w:numFmt w:val="bullet"/>
      <w:lvlText w:val=""/>
      <w:lvlJc w:val="left"/>
      <w:pPr>
        <w:tabs>
          <w:tab w:val="num" w:pos="2880"/>
        </w:tabs>
        <w:ind w:left="2880" w:hanging="360"/>
      </w:pPr>
      <w:rPr>
        <w:rFonts w:ascii="Symbol" w:hAnsi="Symbol" w:cs="OpenSymbol" w:hint="default"/>
        <w:sz w:val="28"/>
      </w:rPr>
    </w:lvl>
    <w:lvl w:ilvl="7">
      <w:start w:val="1"/>
      <w:numFmt w:val="bullet"/>
      <w:lvlText w:val="◦"/>
      <w:lvlJc w:val="left"/>
      <w:pPr>
        <w:tabs>
          <w:tab w:val="num" w:pos="3240"/>
        </w:tabs>
        <w:ind w:left="3240" w:hanging="360"/>
      </w:pPr>
      <w:rPr>
        <w:rFonts w:ascii="OpenSymbol" w:hAnsi="OpenSymbol" w:cs="OpenSymbol" w:hint="default"/>
        <w:sz w:val="28"/>
      </w:rPr>
    </w:lvl>
    <w:lvl w:ilvl="8">
      <w:start w:val="1"/>
      <w:numFmt w:val="bullet"/>
      <w:lvlText w:val="▪"/>
      <w:lvlJc w:val="left"/>
      <w:pPr>
        <w:tabs>
          <w:tab w:val="num" w:pos="3600"/>
        </w:tabs>
        <w:ind w:left="3600" w:hanging="360"/>
      </w:pPr>
      <w:rPr>
        <w:rFonts w:ascii="OpenSymbol" w:hAnsi="OpenSymbol" w:cs="OpenSymbol" w:hint="default"/>
        <w:sz w:val="28"/>
      </w:rPr>
    </w:lvl>
  </w:abstractNum>
  <w:num w:numId="1">
    <w:abstractNumId w:val="1"/>
  </w:num>
  <w:num w:numId="2">
    <w:abstractNumId w:val="0"/>
  </w:num>
  <w:num w:numId="3">
    <w:abstractNumId w:val="19"/>
  </w:num>
  <w:num w:numId="4">
    <w:abstractNumId w:val="3"/>
  </w:num>
  <w:num w:numId="5">
    <w:abstractNumId w:val="6"/>
  </w:num>
  <w:num w:numId="6">
    <w:abstractNumId w:val="7"/>
  </w:num>
  <w:num w:numId="7">
    <w:abstractNumId w:val="10"/>
  </w:num>
  <w:num w:numId="8">
    <w:abstractNumId w:val="12"/>
  </w:num>
  <w:num w:numId="9">
    <w:abstractNumId w:val="15"/>
  </w:num>
  <w:num w:numId="10">
    <w:abstractNumId w:val="2"/>
  </w:num>
  <w:num w:numId="11">
    <w:abstractNumId w:val="20"/>
  </w:num>
  <w:num w:numId="12">
    <w:abstractNumId w:val="5"/>
  </w:num>
  <w:num w:numId="13">
    <w:abstractNumId w:val="4"/>
  </w:num>
  <w:num w:numId="14">
    <w:abstractNumId w:val="17"/>
  </w:num>
  <w:num w:numId="15">
    <w:abstractNumId w:val="8"/>
  </w:num>
  <w:num w:numId="16">
    <w:abstractNumId w:val="14"/>
  </w:num>
  <w:num w:numId="17">
    <w:abstractNumId w:val="16"/>
  </w:num>
  <w:num w:numId="18">
    <w:abstractNumId w:val="9"/>
  </w:num>
  <w:num w:numId="19">
    <w:abstractNumId w:val="13"/>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footnotePr>
    <w:footnote w:id="0"/>
    <w:footnote w:id="1"/>
  </w:footnotePr>
  <w:endnotePr>
    <w:endnote w:id="0"/>
    <w:endnote w:id="1"/>
  </w:endnotePr>
  <w:compat/>
  <w:rsids>
    <w:rsidRoot w:val="00F0474F"/>
    <w:rsid w:val="00202B2E"/>
    <w:rsid w:val="00235837"/>
    <w:rsid w:val="00377962"/>
    <w:rsid w:val="00434FF1"/>
    <w:rsid w:val="004866D7"/>
    <w:rsid w:val="006A3166"/>
    <w:rsid w:val="006D2FF5"/>
    <w:rsid w:val="00713B5D"/>
    <w:rsid w:val="008A73D3"/>
    <w:rsid w:val="00984069"/>
    <w:rsid w:val="00A2633A"/>
    <w:rsid w:val="00BF5D29"/>
    <w:rsid w:val="00D8298B"/>
    <w:rsid w:val="00E718DC"/>
    <w:rsid w:val="00EE29B0"/>
    <w:rsid w:val="00F04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ejaVu Sans"/>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DC"/>
    <w:pPr>
      <w:overflowPunct w:val="0"/>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AF78DC"/>
    <w:rPr>
      <w:rFonts w:cs="Courier New"/>
    </w:rPr>
  </w:style>
  <w:style w:type="character" w:customStyle="1" w:styleId="a3">
    <w:name w:val="Маркери списку"/>
    <w:qFormat/>
    <w:rsid w:val="00AF78DC"/>
    <w:rPr>
      <w:rFonts w:ascii="OpenSymbol" w:eastAsia="OpenSymbol" w:hAnsi="OpenSymbol" w:cs="OpenSymbol"/>
    </w:rPr>
  </w:style>
  <w:style w:type="character" w:customStyle="1" w:styleId="ListLabel2">
    <w:name w:val="ListLabel 2"/>
    <w:qFormat/>
    <w:rsid w:val="00AF78DC"/>
    <w:rPr>
      <w:rFonts w:ascii="Times New Roman" w:hAnsi="Times New Roman" w:cs="Symbol"/>
      <w:sz w:val="28"/>
    </w:rPr>
  </w:style>
  <w:style w:type="character" w:customStyle="1" w:styleId="ListLabel3">
    <w:name w:val="ListLabel 3"/>
    <w:qFormat/>
    <w:rsid w:val="00AF78DC"/>
    <w:rPr>
      <w:rFonts w:cs="Courier New"/>
    </w:rPr>
  </w:style>
  <w:style w:type="character" w:customStyle="1" w:styleId="ListLabel4">
    <w:name w:val="ListLabel 4"/>
    <w:qFormat/>
    <w:rsid w:val="00AF78DC"/>
    <w:rPr>
      <w:rFonts w:cs="Wingdings"/>
    </w:rPr>
  </w:style>
  <w:style w:type="character" w:customStyle="1" w:styleId="ListLabel5">
    <w:name w:val="ListLabel 5"/>
    <w:qFormat/>
    <w:rsid w:val="00AF78DC"/>
    <w:rPr>
      <w:rFonts w:cs="Symbol"/>
    </w:rPr>
  </w:style>
  <w:style w:type="character" w:customStyle="1" w:styleId="ListLabel6">
    <w:name w:val="ListLabel 6"/>
    <w:qFormat/>
    <w:rsid w:val="00AF78DC"/>
    <w:rPr>
      <w:rFonts w:cs="Courier New"/>
    </w:rPr>
  </w:style>
  <w:style w:type="character" w:customStyle="1" w:styleId="ListLabel7">
    <w:name w:val="ListLabel 7"/>
    <w:qFormat/>
    <w:rsid w:val="00AF78DC"/>
    <w:rPr>
      <w:rFonts w:cs="Wingdings"/>
    </w:rPr>
  </w:style>
  <w:style w:type="character" w:customStyle="1" w:styleId="ListLabel8">
    <w:name w:val="ListLabel 8"/>
    <w:qFormat/>
    <w:rsid w:val="00AF78DC"/>
    <w:rPr>
      <w:rFonts w:cs="Symbol"/>
    </w:rPr>
  </w:style>
  <w:style w:type="character" w:customStyle="1" w:styleId="ListLabel9">
    <w:name w:val="ListLabel 9"/>
    <w:qFormat/>
    <w:rsid w:val="00AF78DC"/>
    <w:rPr>
      <w:rFonts w:cs="Courier New"/>
    </w:rPr>
  </w:style>
  <w:style w:type="character" w:customStyle="1" w:styleId="ListLabel10">
    <w:name w:val="ListLabel 10"/>
    <w:qFormat/>
    <w:rsid w:val="00AF78DC"/>
    <w:rPr>
      <w:rFonts w:cs="Wingdings"/>
    </w:rPr>
  </w:style>
  <w:style w:type="character" w:customStyle="1" w:styleId="ListLabel11">
    <w:name w:val="ListLabel 11"/>
    <w:qFormat/>
    <w:rsid w:val="00AF78DC"/>
    <w:rPr>
      <w:rFonts w:ascii="Times New Roman" w:hAnsi="Times New Roman" w:cs="OpenSymbol"/>
      <w:sz w:val="28"/>
    </w:rPr>
  </w:style>
  <w:style w:type="character" w:customStyle="1" w:styleId="ListLabel12">
    <w:name w:val="ListLabel 12"/>
    <w:qFormat/>
    <w:rsid w:val="00AF78DC"/>
    <w:rPr>
      <w:rFonts w:cs="OpenSymbol"/>
      <w:sz w:val="28"/>
    </w:rPr>
  </w:style>
  <w:style w:type="character" w:customStyle="1" w:styleId="ListLabel13">
    <w:name w:val="ListLabel 13"/>
    <w:qFormat/>
    <w:rsid w:val="00AF78DC"/>
    <w:rPr>
      <w:rFonts w:cs="OpenSymbol"/>
    </w:rPr>
  </w:style>
  <w:style w:type="character" w:customStyle="1" w:styleId="ListLabel14">
    <w:name w:val="ListLabel 14"/>
    <w:qFormat/>
    <w:rsid w:val="00AF78DC"/>
    <w:rPr>
      <w:rFonts w:cs="OpenSymbol"/>
    </w:rPr>
  </w:style>
  <w:style w:type="character" w:customStyle="1" w:styleId="ListLabel15">
    <w:name w:val="ListLabel 15"/>
    <w:qFormat/>
    <w:rsid w:val="00AF78DC"/>
    <w:rPr>
      <w:rFonts w:cs="OpenSymbol"/>
    </w:rPr>
  </w:style>
  <w:style w:type="character" w:customStyle="1" w:styleId="ListLabel16">
    <w:name w:val="ListLabel 16"/>
    <w:qFormat/>
    <w:rsid w:val="00AF78DC"/>
    <w:rPr>
      <w:rFonts w:cs="OpenSymbol"/>
    </w:rPr>
  </w:style>
  <w:style w:type="character" w:customStyle="1" w:styleId="ListLabel17">
    <w:name w:val="ListLabel 17"/>
    <w:qFormat/>
    <w:rsid w:val="00AF78DC"/>
    <w:rPr>
      <w:rFonts w:cs="OpenSymbol"/>
    </w:rPr>
  </w:style>
  <w:style w:type="character" w:customStyle="1" w:styleId="ListLabel18">
    <w:name w:val="ListLabel 18"/>
    <w:qFormat/>
    <w:rsid w:val="00AF78DC"/>
    <w:rPr>
      <w:rFonts w:cs="OpenSymbol"/>
    </w:rPr>
  </w:style>
  <w:style w:type="character" w:customStyle="1" w:styleId="ListLabel19">
    <w:name w:val="ListLabel 19"/>
    <w:qFormat/>
    <w:rsid w:val="00AF78DC"/>
    <w:rPr>
      <w:rFonts w:cs="OpenSymbol"/>
    </w:rPr>
  </w:style>
  <w:style w:type="character" w:customStyle="1" w:styleId="ListLabel20">
    <w:name w:val="ListLabel 20"/>
    <w:qFormat/>
    <w:rsid w:val="00AF78DC"/>
    <w:rPr>
      <w:rFonts w:ascii="Times New Roman" w:hAnsi="Times New Roman" w:cs="Symbol"/>
      <w:sz w:val="28"/>
    </w:rPr>
  </w:style>
  <w:style w:type="character" w:customStyle="1" w:styleId="ListLabel21">
    <w:name w:val="ListLabel 21"/>
    <w:qFormat/>
    <w:rsid w:val="00AF78DC"/>
    <w:rPr>
      <w:rFonts w:cs="Courier New"/>
    </w:rPr>
  </w:style>
  <w:style w:type="character" w:customStyle="1" w:styleId="ListLabel22">
    <w:name w:val="ListLabel 22"/>
    <w:qFormat/>
    <w:rsid w:val="00AF78DC"/>
    <w:rPr>
      <w:rFonts w:cs="Wingdings"/>
    </w:rPr>
  </w:style>
  <w:style w:type="character" w:customStyle="1" w:styleId="ListLabel23">
    <w:name w:val="ListLabel 23"/>
    <w:qFormat/>
    <w:rsid w:val="00AF78DC"/>
    <w:rPr>
      <w:rFonts w:cs="Symbol"/>
    </w:rPr>
  </w:style>
  <w:style w:type="character" w:customStyle="1" w:styleId="ListLabel24">
    <w:name w:val="ListLabel 24"/>
    <w:qFormat/>
    <w:rsid w:val="00AF78DC"/>
    <w:rPr>
      <w:rFonts w:cs="Courier New"/>
    </w:rPr>
  </w:style>
  <w:style w:type="character" w:customStyle="1" w:styleId="ListLabel25">
    <w:name w:val="ListLabel 25"/>
    <w:qFormat/>
    <w:rsid w:val="00AF78DC"/>
    <w:rPr>
      <w:rFonts w:cs="Wingdings"/>
    </w:rPr>
  </w:style>
  <w:style w:type="character" w:customStyle="1" w:styleId="ListLabel26">
    <w:name w:val="ListLabel 26"/>
    <w:qFormat/>
    <w:rsid w:val="00AF78DC"/>
    <w:rPr>
      <w:rFonts w:cs="Symbol"/>
    </w:rPr>
  </w:style>
  <w:style w:type="character" w:customStyle="1" w:styleId="ListLabel27">
    <w:name w:val="ListLabel 27"/>
    <w:qFormat/>
    <w:rsid w:val="00AF78DC"/>
    <w:rPr>
      <w:rFonts w:cs="Courier New"/>
    </w:rPr>
  </w:style>
  <w:style w:type="character" w:customStyle="1" w:styleId="ListLabel28">
    <w:name w:val="ListLabel 28"/>
    <w:qFormat/>
    <w:rsid w:val="00AF78DC"/>
    <w:rPr>
      <w:rFonts w:cs="Wingdings"/>
    </w:rPr>
  </w:style>
  <w:style w:type="character" w:customStyle="1" w:styleId="ListLabel29">
    <w:name w:val="ListLabel 29"/>
    <w:qFormat/>
    <w:rsid w:val="00AF78DC"/>
    <w:rPr>
      <w:rFonts w:ascii="Times New Roman" w:hAnsi="Times New Roman" w:cs="OpenSymbol"/>
      <w:b w:val="0"/>
      <w:sz w:val="28"/>
    </w:rPr>
  </w:style>
  <w:style w:type="character" w:customStyle="1" w:styleId="ListLabel30">
    <w:name w:val="ListLabel 30"/>
    <w:qFormat/>
    <w:rsid w:val="00AF78DC"/>
    <w:rPr>
      <w:rFonts w:cs="OpenSymbol"/>
      <w:sz w:val="28"/>
    </w:rPr>
  </w:style>
  <w:style w:type="character" w:customStyle="1" w:styleId="ListLabel31">
    <w:name w:val="ListLabel 31"/>
    <w:qFormat/>
    <w:rsid w:val="00AF78DC"/>
    <w:rPr>
      <w:rFonts w:cs="OpenSymbol"/>
    </w:rPr>
  </w:style>
  <w:style w:type="character" w:customStyle="1" w:styleId="ListLabel32">
    <w:name w:val="ListLabel 32"/>
    <w:qFormat/>
    <w:rsid w:val="00AF78DC"/>
    <w:rPr>
      <w:rFonts w:cs="OpenSymbol"/>
    </w:rPr>
  </w:style>
  <w:style w:type="character" w:customStyle="1" w:styleId="ListLabel33">
    <w:name w:val="ListLabel 33"/>
    <w:qFormat/>
    <w:rsid w:val="00AF78DC"/>
    <w:rPr>
      <w:rFonts w:cs="OpenSymbol"/>
    </w:rPr>
  </w:style>
  <w:style w:type="character" w:customStyle="1" w:styleId="ListLabel34">
    <w:name w:val="ListLabel 34"/>
    <w:qFormat/>
    <w:rsid w:val="00AF78DC"/>
    <w:rPr>
      <w:rFonts w:cs="OpenSymbol"/>
    </w:rPr>
  </w:style>
  <w:style w:type="character" w:customStyle="1" w:styleId="ListLabel35">
    <w:name w:val="ListLabel 35"/>
    <w:qFormat/>
    <w:rsid w:val="00AF78DC"/>
    <w:rPr>
      <w:rFonts w:cs="OpenSymbol"/>
    </w:rPr>
  </w:style>
  <w:style w:type="character" w:customStyle="1" w:styleId="ListLabel36">
    <w:name w:val="ListLabel 36"/>
    <w:qFormat/>
    <w:rsid w:val="00AF78DC"/>
    <w:rPr>
      <w:rFonts w:cs="OpenSymbol"/>
    </w:rPr>
  </w:style>
  <w:style w:type="character" w:customStyle="1" w:styleId="ListLabel37">
    <w:name w:val="ListLabel 37"/>
    <w:qFormat/>
    <w:rsid w:val="00AF78DC"/>
    <w:rPr>
      <w:rFonts w:cs="OpenSymbol"/>
    </w:rPr>
  </w:style>
  <w:style w:type="character" w:customStyle="1" w:styleId="ListLabel38">
    <w:name w:val="ListLabel 38"/>
    <w:qFormat/>
    <w:rsid w:val="00AF78DC"/>
    <w:rPr>
      <w:rFonts w:cs="OpenSymbol"/>
    </w:rPr>
  </w:style>
  <w:style w:type="character" w:customStyle="1" w:styleId="ListLabel39">
    <w:name w:val="ListLabel 39"/>
    <w:qFormat/>
    <w:rsid w:val="00AF78DC"/>
    <w:rPr>
      <w:rFonts w:ascii="Times New Roman" w:hAnsi="Times New Roman" w:cs="OpenSymbol"/>
      <w:b w:val="0"/>
      <w:sz w:val="28"/>
    </w:rPr>
  </w:style>
  <w:style w:type="character" w:customStyle="1" w:styleId="ListLabel40">
    <w:name w:val="ListLabel 40"/>
    <w:qFormat/>
    <w:rsid w:val="00AF78DC"/>
    <w:rPr>
      <w:rFonts w:cs="OpenSymbol"/>
    </w:rPr>
  </w:style>
  <w:style w:type="character" w:customStyle="1" w:styleId="ListLabel41">
    <w:name w:val="ListLabel 41"/>
    <w:qFormat/>
    <w:rsid w:val="00AF78DC"/>
    <w:rPr>
      <w:rFonts w:cs="OpenSymbol"/>
    </w:rPr>
  </w:style>
  <w:style w:type="character" w:customStyle="1" w:styleId="ListLabel42">
    <w:name w:val="ListLabel 42"/>
    <w:qFormat/>
    <w:rsid w:val="00AF78DC"/>
    <w:rPr>
      <w:rFonts w:cs="OpenSymbol"/>
    </w:rPr>
  </w:style>
  <w:style w:type="character" w:customStyle="1" w:styleId="ListLabel43">
    <w:name w:val="ListLabel 43"/>
    <w:qFormat/>
    <w:rsid w:val="00AF78DC"/>
    <w:rPr>
      <w:rFonts w:cs="OpenSymbol"/>
    </w:rPr>
  </w:style>
  <w:style w:type="character" w:customStyle="1" w:styleId="ListLabel44">
    <w:name w:val="ListLabel 44"/>
    <w:qFormat/>
    <w:rsid w:val="00AF78DC"/>
    <w:rPr>
      <w:rFonts w:cs="OpenSymbol"/>
    </w:rPr>
  </w:style>
  <w:style w:type="character" w:customStyle="1" w:styleId="ListLabel45">
    <w:name w:val="ListLabel 45"/>
    <w:qFormat/>
    <w:rsid w:val="00AF78DC"/>
    <w:rPr>
      <w:rFonts w:cs="OpenSymbol"/>
    </w:rPr>
  </w:style>
  <w:style w:type="character" w:customStyle="1" w:styleId="ListLabel46">
    <w:name w:val="ListLabel 46"/>
    <w:qFormat/>
    <w:rsid w:val="00AF78DC"/>
    <w:rPr>
      <w:rFonts w:cs="OpenSymbol"/>
    </w:rPr>
  </w:style>
  <w:style w:type="character" w:customStyle="1" w:styleId="ListLabel47">
    <w:name w:val="ListLabel 47"/>
    <w:qFormat/>
    <w:rsid w:val="00AF78DC"/>
    <w:rPr>
      <w:rFonts w:cs="OpenSymbol"/>
    </w:rPr>
  </w:style>
  <w:style w:type="character" w:customStyle="1" w:styleId="ListLabel48">
    <w:name w:val="ListLabel 48"/>
    <w:qFormat/>
    <w:rsid w:val="00AF78DC"/>
    <w:rPr>
      <w:rFonts w:cs="OpenSymbol"/>
    </w:rPr>
  </w:style>
  <w:style w:type="character" w:customStyle="1" w:styleId="ListLabel49">
    <w:name w:val="ListLabel 49"/>
    <w:qFormat/>
    <w:rsid w:val="00AF78DC"/>
    <w:rPr>
      <w:rFonts w:cs="OpenSymbol"/>
    </w:rPr>
  </w:style>
  <w:style w:type="character" w:customStyle="1" w:styleId="ListLabel50">
    <w:name w:val="ListLabel 50"/>
    <w:qFormat/>
    <w:rsid w:val="00AF78DC"/>
    <w:rPr>
      <w:rFonts w:cs="OpenSymbol"/>
    </w:rPr>
  </w:style>
  <w:style w:type="character" w:customStyle="1" w:styleId="ListLabel51">
    <w:name w:val="ListLabel 51"/>
    <w:qFormat/>
    <w:rsid w:val="00AF78DC"/>
    <w:rPr>
      <w:rFonts w:cs="OpenSymbol"/>
    </w:rPr>
  </w:style>
  <w:style w:type="character" w:customStyle="1" w:styleId="ListLabel52">
    <w:name w:val="ListLabel 52"/>
    <w:qFormat/>
    <w:rsid w:val="00AF78DC"/>
    <w:rPr>
      <w:rFonts w:cs="OpenSymbol"/>
    </w:rPr>
  </w:style>
  <w:style w:type="character" w:customStyle="1" w:styleId="ListLabel53">
    <w:name w:val="ListLabel 53"/>
    <w:qFormat/>
    <w:rsid w:val="00AF78DC"/>
    <w:rPr>
      <w:rFonts w:cs="OpenSymbol"/>
    </w:rPr>
  </w:style>
  <w:style w:type="character" w:customStyle="1" w:styleId="ListLabel54">
    <w:name w:val="ListLabel 54"/>
    <w:qFormat/>
    <w:rsid w:val="00AF78DC"/>
    <w:rPr>
      <w:rFonts w:cs="OpenSymbol"/>
    </w:rPr>
  </w:style>
  <w:style w:type="character" w:customStyle="1" w:styleId="ListLabel55">
    <w:name w:val="ListLabel 55"/>
    <w:qFormat/>
    <w:rsid w:val="00AF78DC"/>
    <w:rPr>
      <w:rFonts w:cs="OpenSymbol"/>
    </w:rPr>
  </w:style>
  <w:style w:type="character" w:customStyle="1" w:styleId="ListLabel56">
    <w:name w:val="ListLabel 56"/>
    <w:qFormat/>
    <w:rsid w:val="00F0474F"/>
    <w:rPr>
      <w:rFonts w:ascii="Times New Roman" w:hAnsi="Times New Roman" w:cs="Symbol"/>
      <w:sz w:val="28"/>
    </w:rPr>
  </w:style>
  <w:style w:type="character" w:customStyle="1" w:styleId="ListLabel57">
    <w:name w:val="ListLabel 57"/>
    <w:qFormat/>
    <w:rsid w:val="00F0474F"/>
    <w:rPr>
      <w:rFonts w:cs="Courier New"/>
    </w:rPr>
  </w:style>
  <w:style w:type="character" w:customStyle="1" w:styleId="ListLabel58">
    <w:name w:val="ListLabel 58"/>
    <w:qFormat/>
    <w:rsid w:val="00F0474F"/>
    <w:rPr>
      <w:rFonts w:cs="Wingdings"/>
    </w:rPr>
  </w:style>
  <w:style w:type="character" w:customStyle="1" w:styleId="ListLabel59">
    <w:name w:val="ListLabel 59"/>
    <w:qFormat/>
    <w:rsid w:val="00F0474F"/>
    <w:rPr>
      <w:rFonts w:cs="Symbol"/>
    </w:rPr>
  </w:style>
  <w:style w:type="character" w:customStyle="1" w:styleId="ListLabel60">
    <w:name w:val="ListLabel 60"/>
    <w:qFormat/>
    <w:rsid w:val="00F0474F"/>
    <w:rPr>
      <w:rFonts w:ascii="Times New Roman" w:hAnsi="Times New Roman" w:cs="OpenSymbol"/>
      <w:b w:val="0"/>
      <w:sz w:val="28"/>
    </w:rPr>
  </w:style>
  <w:style w:type="character" w:customStyle="1" w:styleId="ListLabel61">
    <w:name w:val="ListLabel 61"/>
    <w:qFormat/>
    <w:rsid w:val="00F0474F"/>
    <w:rPr>
      <w:rFonts w:ascii="Times New Roman" w:hAnsi="Times New Roman" w:cs="OpenSymbol"/>
      <w:sz w:val="28"/>
    </w:rPr>
  </w:style>
  <w:style w:type="character" w:customStyle="1" w:styleId="ListLabel62">
    <w:name w:val="ListLabel 62"/>
    <w:qFormat/>
    <w:rsid w:val="00F0474F"/>
    <w:rPr>
      <w:rFonts w:ascii="Times New Roman" w:hAnsi="Times New Roman" w:cs="OpenSymbol"/>
      <w:sz w:val="28"/>
    </w:rPr>
  </w:style>
  <w:style w:type="character" w:customStyle="1" w:styleId="WW8Num9z0">
    <w:name w:val="WW8Num9z0"/>
    <w:qFormat/>
    <w:rsid w:val="00F0474F"/>
    <w:rPr>
      <w:rFonts w:ascii="Times New Roman" w:hAnsi="Times New Roman" w:cs="Times New Roman"/>
      <w:sz w:val="28"/>
      <w:szCs w:val="28"/>
      <w:lang w:val="uk-UA"/>
    </w:rPr>
  </w:style>
  <w:style w:type="character" w:customStyle="1" w:styleId="WW8Num9z1">
    <w:name w:val="WW8Num9z1"/>
    <w:qFormat/>
    <w:rsid w:val="00F0474F"/>
  </w:style>
  <w:style w:type="character" w:customStyle="1" w:styleId="WW8Num9z2">
    <w:name w:val="WW8Num9z2"/>
    <w:qFormat/>
    <w:rsid w:val="00F0474F"/>
  </w:style>
  <w:style w:type="character" w:customStyle="1" w:styleId="WW8Num9z3">
    <w:name w:val="WW8Num9z3"/>
    <w:qFormat/>
    <w:rsid w:val="00F0474F"/>
  </w:style>
  <w:style w:type="character" w:customStyle="1" w:styleId="WW8Num9z4">
    <w:name w:val="WW8Num9z4"/>
    <w:qFormat/>
    <w:rsid w:val="00F0474F"/>
  </w:style>
  <w:style w:type="character" w:customStyle="1" w:styleId="WW8Num9z5">
    <w:name w:val="WW8Num9z5"/>
    <w:qFormat/>
    <w:rsid w:val="00F0474F"/>
  </w:style>
  <w:style w:type="character" w:customStyle="1" w:styleId="WW8Num9z6">
    <w:name w:val="WW8Num9z6"/>
    <w:qFormat/>
    <w:rsid w:val="00F0474F"/>
  </w:style>
  <w:style w:type="character" w:customStyle="1" w:styleId="WW8Num9z7">
    <w:name w:val="WW8Num9z7"/>
    <w:qFormat/>
    <w:rsid w:val="00F0474F"/>
  </w:style>
  <w:style w:type="character" w:customStyle="1" w:styleId="WW8Num9z8">
    <w:name w:val="WW8Num9z8"/>
    <w:qFormat/>
    <w:rsid w:val="00F0474F"/>
  </w:style>
  <w:style w:type="character" w:customStyle="1" w:styleId="WW8Num3z0">
    <w:name w:val="WW8Num3z0"/>
    <w:qFormat/>
    <w:rsid w:val="00F0474F"/>
    <w:rPr>
      <w:rFonts w:ascii="Times New Roman" w:hAnsi="Times New Roman" w:cs="Times New Roman"/>
      <w:sz w:val="28"/>
      <w:szCs w:val="28"/>
      <w:lang w:val="uk-UA"/>
    </w:rPr>
  </w:style>
  <w:style w:type="character" w:customStyle="1" w:styleId="WW8Num3z1">
    <w:name w:val="WW8Num3z1"/>
    <w:qFormat/>
    <w:rsid w:val="00F0474F"/>
  </w:style>
  <w:style w:type="character" w:customStyle="1" w:styleId="WW8Num3z2">
    <w:name w:val="WW8Num3z2"/>
    <w:qFormat/>
    <w:rsid w:val="00F0474F"/>
  </w:style>
  <w:style w:type="character" w:customStyle="1" w:styleId="WW8Num3z3">
    <w:name w:val="WW8Num3z3"/>
    <w:qFormat/>
    <w:rsid w:val="00F0474F"/>
  </w:style>
  <w:style w:type="character" w:customStyle="1" w:styleId="WW8Num3z4">
    <w:name w:val="WW8Num3z4"/>
    <w:qFormat/>
    <w:rsid w:val="00F0474F"/>
  </w:style>
  <w:style w:type="character" w:customStyle="1" w:styleId="WW8Num3z5">
    <w:name w:val="WW8Num3z5"/>
    <w:qFormat/>
    <w:rsid w:val="00F0474F"/>
  </w:style>
  <w:style w:type="character" w:customStyle="1" w:styleId="WW8Num3z6">
    <w:name w:val="WW8Num3z6"/>
    <w:qFormat/>
    <w:rsid w:val="00F0474F"/>
  </w:style>
  <w:style w:type="character" w:customStyle="1" w:styleId="WW8Num3z7">
    <w:name w:val="WW8Num3z7"/>
    <w:qFormat/>
    <w:rsid w:val="00F0474F"/>
  </w:style>
  <w:style w:type="character" w:customStyle="1" w:styleId="WW8Num3z8">
    <w:name w:val="WW8Num3z8"/>
    <w:qFormat/>
    <w:rsid w:val="00F0474F"/>
  </w:style>
  <w:style w:type="character" w:customStyle="1" w:styleId="WW8Num7z0">
    <w:name w:val="WW8Num7z0"/>
    <w:qFormat/>
    <w:rsid w:val="00F0474F"/>
    <w:rPr>
      <w:rFonts w:eastAsia="Symbol" w:cs="Symbol"/>
      <w:szCs w:val="28"/>
    </w:rPr>
  </w:style>
  <w:style w:type="character" w:customStyle="1" w:styleId="WW8Num7z1">
    <w:name w:val="WW8Num7z1"/>
    <w:qFormat/>
    <w:rsid w:val="00F0474F"/>
  </w:style>
  <w:style w:type="character" w:customStyle="1" w:styleId="WW8Num7z2">
    <w:name w:val="WW8Num7z2"/>
    <w:qFormat/>
    <w:rsid w:val="00F0474F"/>
  </w:style>
  <w:style w:type="character" w:customStyle="1" w:styleId="WW8Num7z3">
    <w:name w:val="WW8Num7z3"/>
    <w:qFormat/>
    <w:rsid w:val="00F0474F"/>
  </w:style>
  <w:style w:type="character" w:customStyle="1" w:styleId="WW8Num7z4">
    <w:name w:val="WW8Num7z4"/>
    <w:qFormat/>
    <w:rsid w:val="00F0474F"/>
  </w:style>
  <w:style w:type="character" w:customStyle="1" w:styleId="WW8Num7z5">
    <w:name w:val="WW8Num7z5"/>
    <w:qFormat/>
    <w:rsid w:val="00F0474F"/>
  </w:style>
  <w:style w:type="character" w:customStyle="1" w:styleId="WW8Num7z6">
    <w:name w:val="WW8Num7z6"/>
    <w:qFormat/>
    <w:rsid w:val="00F0474F"/>
  </w:style>
  <w:style w:type="character" w:customStyle="1" w:styleId="WW8Num7z7">
    <w:name w:val="WW8Num7z7"/>
    <w:qFormat/>
    <w:rsid w:val="00F0474F"/>
  </w:style>
  <w:style w:type="character" w:customStyle="1" w:styleId="WW8Num7z8">
    <w:name w:val="WW8Num7z8"/>
    <w:qFormat/>
    <w:rsid w:val="00F0474F"/>
  </w:style>
  <w:style w:type="character" w:customStyle="1" w:styleId="WW8Num8z0">
    <w:name w:val="WW8Num8z0"/>
    <w:qFormat/>
    <w:rsid w:val="00F0474F"/>
    <w:rPr>
      <w:szCs w:val="28"/>
    </w:rPr>
  </w:style>
  <w:style w:type="character" w:customStyle="1" w:styleId="WW8Num8z1">
    <w:name w:val="WW8Num8z1"/>
    <w:qFormat/>
    <w:rsid w:val="00F0474F"/>
  </w:style>
  <w:style w:type="character" w:customStyle="1" w:styleId="WW8Num8z2">
    <w:name w:val="WW8Num8z2"/>
    <w:qFormat/>
    <w:rsid w:val="00F0474F"/>
  </w:style>
  <w:style w:type="character" w:customStyle="1" w:styleId="WW8Num8z3">
    <w:name w:val="WW8Num8z3"/>
    <w:qFormat/>
    <w:rsid w:val="00F0474F"/>
  </w:style>
  <w:style w:type="character" w:customStyle="1" w:styleId="WW8Num8z4">
    <w:name w:val="WW8Num8z4"/>
    <w:qFormat/>
    <w:rsid w:val="00F0474F"/>
  </w:style>
  <w:style w:type="character" w:customStyle="1" w:styleId="WW8Num8z5">
    <w:name w:val="WW8Num8z5"/>
    <w:qFormat/>
    <w:rsid w:val="00F0474F"/>
  </w:style>
  <w:style w:type="character" w:customStyle="1" w:styleId="WW8Num8z6">
    <w:name w:val="WW8Num8z6"/>
    <w:qFormat/>
    <w:rsid w:val="00F0474F"/>
  </w:style>
  <w:style w:type="character" w:customStyle="1" w:styleId="WW8Num8z7">
    <w:name w:val="WW8Num8z7"/>
    <w:qFormat/>
    <w:rsid w:val="00F0474F"/>
  </w:style>
  <w:style w:type="character" w:customStyle="1" w:styleId="WW8Num8z8">
    <w:name w:val="WW8Num8z8"/>
    <w:qFormat/>
    <w:rsid w:val="00F0474F"/>
  </w:style>
  <w:style w:type="character" w:customStyle="1" w:styleId="WW8Num4z0">
    <w:name w:val="WW8Num4z0"/>
    <w:qFormat/>
    <w:rsid w:val="00F0474F"/>
    <w:rPr>
      <w:rFonts w:ascii="Times New Roman" w:eastAsia="Symbol" w:hAnsi="Times New Roman" w:cs="Times New Roman"/>
      <w:sz w:val="28"/>
      <w:szCs w:val="28"/>
      <w:lang w:val="uk-UA"/>
    </w:rPr>
  </w:style>
  <w:style w:type="character" w:customStyle="1" w:styleId="WW8Num4z1">
    <w:name w:val="WW8Num4z1"/>
    <w:qFormat/>
    <w:rsid w:val="00F0474F"/>
  </w:style>
  <w:style w:type="character" w:customStyle="1" w:styleId="WW8Num4z2">
    <w:name w:val="WW8Num4z2"/>
    <w:qFormat/>
    <w:rsid w:val="00F0474F"/>
  </w:style>
  <w:style w:type="character" w:customStyle="1" w:styleId="WW8Num4z3">
    <w:name w:val="WW8Num4z3"/>
    <w:qFormat/>
    <w:rsid w:val="00F0474F"/>
  </w:style>
  <w:style w:type="character" w:customStyle="1" w:styleId="WW8Num4z4">
    <w:name w:val="WW8Num4z4"/>
    <w:qFormat/>
    <w:rsid w:val="00F0474F"/>
  </w:style>
  <w:style w:type="character" w:customStyle="1" w:styleId="WW8Num4z5">
    <w:name w:val="WW8Num4z5"/>
    <w:qFormat/>
    <w:rsid w:val="00F0474F"/>
  </w:style>
  <w:style w:type="character" w:customStyle="1" w:styleId="WW8Num4z6">
    <w:name w:val="WW8Num4z6"/>
    <w:qFormat/>
    <w:rsid w:val="00F0474F"/>
  </w:style>
  <w:style w:type="character" w:customStyle="1" w:styleId="WW8Num4z7">
    <w:name w:val="WW8Num4z7"/>
    <w:qFormat/>
    <w:rsid w:val="00F0474F"/>
  </w:style>
  <w:style w:type="character" w:customStyle="1" w:styleId="WW8Num4z8">
    <w:name w:val="WW8Num4z8"/>
    <w:qFormat/>
    <w:rsid w:val="00F0474F"/>
  </w:style>
  <w:style w:type="character" w:customStyle="1" w:styleId="WW8Num1z0">
    <w:name w:val="WW8Num1z0"/>
    <w:qFormat/>
    <w:rsid w:val="00F0474F"/>
    <w:rPr>
      <w:rFonts w:ascii="Times New Roman" w:hAnsi="Times New Roman" w:cs="Times New Roman"/>
      <w:sz w:val="28"/>
      <w:lang w:val="uk-UA"/>
    </w:rPr>
  </w:style>
  <w:style w:type="character" w:customStyle="1" w:styleId="WW8Num1z1">
    <w:name w:val="WW8Num1z1"/>
    <w:qFormat/>
    <w:rsid w:val="00F0474F"/>
  </w:style>
  <w:style w:type="character" w:customStyle="1" w:styleId="WW8Num1z2">
    <w:name w:val="WW8Num1z2"/>
    <w:qFormat/>
    <w:rsid w:val="00F0474F"/>
  </w:style>
  <w:style w:type="character" w:customStyle="1" w:styleId="WW8Num1z3">
    <w:name w:val="WW8Num1z3"/>
    <w:qFormat/>
    <w:rsid w:val="00F0474F"/>
  </w:style>
  <w:style w:type="character" w:customStyle="1" w:styleId="WW8Num1z4">
    <w:name w:val="WW8Num1z4"/>
    <w:qFormat/>
    <w:rsid w:val="00F0474F"/>
  </w:style>
  <w:style w:type="character" w:customStyle="1" w:styleId="WW8Num1z5">
    <w:name w:val="WW8Num1z5"/>
    <w:qFormat/>
    <w:rsid w:val="00F0474F"/>
  </w:style>
  <w:style w:type="character" w:customStyle="1" w:styleId="WW8Num1z6">
    <w:name w:val="WW8Num1z6"/>
    <w:qFormat/>
    <w:rsid w:val="00F0474F"/>
  </w:style>
  <w:style w:type="character" w:customStyle="1" w:styleId="WW8Num1z7">
    <w:name w:val="WW8Num1z7"/>
    <w:qFormat/>
    <w:rsid w:val="00F0474F"/>
  </w:style>
  <w:style w:type="character" w:customStyle="1" w:styleId="WW8Num1z8">
    <w:name w:val="WW8Num1z8"/>
    <w:qFormat/>
    <w:rsid w:val="00F0474F"/>
  </w:style>
  <w:style w:type="character" w:customStyle="1" w:styleId="a4">
    <w:name w:val="Гіперпосилання"/>
    <w:rsid w:val="00F0474F"/>
    <w:rPr>
      <w:color w:val="000080"/>
      <w:u w:val="single"/>
    </w:rPr>
  </w:style>
  <w:style w:type="character" w:customStyle="1" w:styleId="ListLabel63">
    <w:name w:val="ListLabel 63"/>
    <w:qFormat/>
    <w:rsid w:val="00F0474F"/>
    <w:rPr>
      <w:rFonts w:ascii="Times New Roman" w:hAnsi="Times New Roman" w:cs="Symbol"/>
      <w:sz w:val="28"/>
    </w:rPr>
  </w:style>
  <w:style w:type="character" w:customStyle="1" w:styleId="ListLabel64">
    <w:name w:val="ListLabel 64"/>
    <w:qFormat/>
    <w:rsid w:val="00F0474F"/>
    <w:rPr>
      <w:rFonts w:cs="Courier New"/>
    </w:rPr>
  </w:style>
  <w:style w:type="character" w:customStyle="1" w:styleId="ListLabel65">
    <w:name w:val="ListLabel 65"/>
    <w:qFormat/>
    <w:rsid w:val="00F0474F"/>
    <w:rPr>
      <w:rFonts w:cs="Wingdings"/>
    </w:rPr>
  </w:style>
  <w:style w:type="character" w:customStyle="1" w:styleId="ListLabel66">
    <w:name w:val="ListLabel 66"/>
    <w:qFormat/>
    <w:rsid w:val="00F0474F"/>
    <w:rPr>
      <w:rFonts w:cs="Symbol"/>
    </w:rPr>
  </w:style>
  <w:style w:type="character" w:customStyle="1" w:styleId="ListLabel67">
    <w:name w:val="ListLabel 67"/>
    <w:qFormat/>
    <w:rsid w:val="00F0474F"/>
    <w:rPr>
      <w:rFonts w:cs="Courier New"/>
    </w:rPr>
  </w:style>
  <w:style w:type="character" w:customStyle="1" w:styleId="ListLabel68">
    <w:name w:val="ListLabel 68"/>
    <w:qFormat/>
    <w:rsid w:val="00F0474F"/>
    <w:rPr>
      <w:rFonts w:cs="Wingdings"/>
    </w:rPr>
  </w:style>
  <w:style w:type="character" w:customStyle="1" w:styleId="ListLabel69">
    <w:name w:val="ListLabel 69"/>
    <w:qFormat/>
    <w:rsid w:val="00F0474F"/>
    <w:rPr>
      <w:rFonts w:cs="Symbol"/>
    </w:rPr>
  </w:style>
  <w:style w:type="character" w:customStyle="1" w:styleId="ListLabel70">
    <w:name w:val="ListLabel 70"/>
    <w:qFormat/>
    <w:rsid w:val="00F0474F"/>
    <w:rPr>
      <w:rFonts w:cs="Courier New"/>
    </w:rPr>
  </w:style>
  <w:style w:type="character" w:customStyle="1" w:styleId="ListLabel71">
    <w:name w:val="ListLabel 71"/>
    <w:qFormat/>
    <w:rsid w:val="00F0474F"/>
    <w:rPr>
      <w:rFonts w:cs="Wingdings"/>
    </w:rPr>
  </w:style>
  <w:style w:type="character" w:customStyle="1" w:styleId="ListLabel72">
    <w:name w:val="ListLabel 72"/>
    <w:qFormat/>
    <w:rsid w:val="00F0474F"/>
    <w:rPr>
      <w:rFonts w:ascii="Times New Roman" w:hAnsi="Times New Roman" w:cs="OpenSymbol"/>
      <w:b w:val="0"/>
      <w:sz w:val="28"/>
    </w:rPr>
  </w:style>
  <w:style w:type="character" w:customStyle="1" w:styleId="ListLabel73">
    <w:name w:val="ListLabel 73"/>
    <w:qFormat/>
    <w:rsid w:val="00F0474F"/>
    <w:rPr>
      <w:rFonts w:ascii="Times New Roman" w:hAnsi="Times New Roman" w:cs="OpenSymbol"/>
      <w:sz w:val="28"/>
    </w:rPr>
  </w:style>
  <w:style w:type="character" w:customStyle="1" w:styleId="ListLabel74">
    <w:name w:val="ListLabel 74"/>
    <w:qFormat/>
    <w:rsid w:val="00F0474F"/>
    <w:rPr>
      <w:rFonts w:cs="OpenSymbol"/>
      <w:sz w:val="28"/>
    </w:rPr>
  </w:style>
  <w:style w:type="character" w:customStyle="1" w:styleId="ListLabel75">
    <w:name w:val="ListLabel 75"/>
    <w:qFormat/>
    <w:rsid w:val="00F0474F"/>
    <w:rPr>
      <w:rFonts w:cs="OpenSymbol"/>
      <w:sz w:val="28"/>
    </w:rPr>
  </w:style>
  <w:style w:type="character" w:customStyle="1" w:styleId="ListLabel76">
    <w:name w:val="ListLabel 76"/>
    <w:qFormat/>
    <w:rsid w:val="00F0474F"/>
    <w:rPr>
      <w:rFonts w:cs="OpenSymbol"/>
      <w:sz w:val="28"/>
    </w:rPr>
  </w:style>
  <w:style w:type="character" w:customStyle="1" w:styleId="ListLabel77">
    <w:name w:val="ListLabel 77"/>
    <w:qFormat/>
    <w:rsid w:val="00F0474F"/>
    <w:rPr>
      <w:rFonts w:cs="OpenSymbol"/>
      <w:sz w:val="28"/>
    </w:rPr>
  </w:style>
  <w:style w:type="character" w:customStyle="1" w:styleId="ListLabel78">
    <w:name w:val="ListLabel 78"/>
    <w:qFormat/>
    <w:rsid w:val="00F0474F"/>
    <w:rPr>
      <w:rFonts w:cs="OpenSymbol"/>
      <w:sz w:val="28"/>
    </w:rPr>
  </w:style>
  <w:style w:type="character" w:customStyle="1" w:styleId="ListLabel79">
    <w:name w:val="ListLabel 79"/>
    <w:qFormat/>
    <w:rsid w:val="00F0474F"/>
    <w:rPr>
      <w:rFonts w:cs="OpenSymbol"/>
      <w:sz w:val="28"/>
    </w:rPr>
  </w:style>
  <w:style w:type="character" w:customStyle="1" w:styleId="ListLabel80">
    <w:name w:val="ListLabel 80"/>
    <w:qFormat/>
    <w:rsid w:val="00F0474F"/>
    <w:rPr>
      <w:rFonts w:cs="OpenSymbol"/>
      <w:sz w:val="28"/>
    </w:rPr>
  </w:style>
  <w:style w:type="character" w:customStyle="1" w:styleId="ListLabel81">
    <w:name w:val="ListLabel 81"/>
    <w:qFormat/>
    <w:rsid w:val="00F0474F"/>
    <w:rPr>
      <w:rFonts w:ascii="Times New Roman" w:hAnsi="Times New Roman" w:cs="OpenSymbol"/>
      <w:sz w:val="28"/>
    </w:rPr>
  </w:style>
  <w:style w:type="character" w:customStyle="1" w:styleId="ListLabel82">
    <w:name w:val="ListLabel 82"/>
    <w:qFormat/>
    <w:rsid w:val="00F0474F"/>
    <w:rPr>
      <w:rFonts w:ascii="Times New Roman" w:hAnsi="Times New Roman" w:cs="OpenSymbol"/>
      <w:b w:val="0"/>
      <w:sz w:val="28"/>
    </w:rPr>
  </w:style>
  <w:style w:type="character" w:customStyle="1" w:styleId="ListLabel83">
    <w:name w:val="ListLabel 83"/>
    <w:qFormat/>
    <w:rsid w:val="00F0474F"/>
    <w:rPr>
      <w:rFonts w:cs="OpenSymbol"/>
      <w:sz w:val="28"/>
    </w:rPr>
  </w:style>
  <w:style w:type="character" w:customStyle="1" w:styleId="ListLabel84">
    <w:name w:val="ListLabel 84"/>
    <w:qFormat/>
    <w:rsid w:val="00F0474F"/>
    <w:rPr>
      <w:rFonts w:cs="OpenSymbol"/>
      <w:sz w:val="28"/>
    </w:rPr>
  </w:style>
  <w:style w:type="character" w:customStyle="1" w:styleId="ListLabel85">
    <w:name w:val="ListLabel 85"/>
    <w:qFormat/>
    <w:rsid w:val="00F0474F"/>
    <w:rPr>
      <w:rFonts w:cs="OpenSymbol"/>
      <w:sz w:val="28"/>
    </w:rPr>
  </w:style>
  <w:style w:type="character" w:customStyle="1" w:styleId="ListLabel86">
    <w:name w:val="ListLabel 86"/>
    <w:qFormat/>
    <w:rsid w:val="00F0474F"/>
    <w:rPr>
      <w:rFonts w:cs="OpenSymbol"/>
      <w:sz w:val="28"/>
    </w:rPr>
  </w:style>
  <w:style w:type="character" w:customStyle="1" w:styleId="ListLabel87">
    <w:name w:val="ListLabel 87"/>
    <w:qFormat/>
    <w:rsid w:val="00F0474F"/>
    <w:rPr>
      <w:rFonts w:cs="OpenSymbol"/>
      <w:sz w:val="28"/>
    </w:rPr>
  </w:style>
  <w:style w:type="character" w:customStyle="1" w:styleId="ListLabel88">
    <w:name w:val="ListLabel 88"/>
    <w:qFormat/>
    <w:rsid w:val="00F0474F"/>
    <w:rPr>
      <w:rFonts w:cs="OpenSymbol"/>
      <w:sz w:val="28"/>
    </w:rPr>
  </w:style>
  <w:style w:type="character" w:customStyle="1" w:styleId="ListLabel89">
    <w:name w:val="ListLabel 89"/>
    <w:qFormat/>
    <w:rsid w:val="00F0474F"/>
    <w:rPr>
      <w:rFonts w:cs="OpenSymbol"/>
      <w:sz w:val="28"/>
    </w:rPr>
  </w:style>
  <w:style w:type="character" w:customStyle="1" w:styleId="ListLabel90">
    <w:name w:val="ListLabel 90"/>
    <w:qFormat/>
    <w:rsid w:val="00F0474F"/>
    <w:rPr>
      <w:rFonts w:ascii="Times New Roman" w:hAnsi="Times New Roman" w:cs="OpenSymbol"/>
      <w:sz w:val="28"/>
    </w:rPr>
  </w:style>
  <w:style w:type="character" w:customStyle="1" w:styleId="ListLabel91">
    <w:name w:val="ListLabel 91"/>
    <w:qFormat/>
    <w:rsid w:val="00F0474F"/>
    <w:rPr>
      <w:rFonts w:ascii="Times New Roman" w:hAnsi="Times New Roman" w:cs="OpenSymbol"/>
      <w:sz w:val="28"/>
    </w:rPr>
  </w:style>
  <w:style w:type="character" w:customStyle="1" w:styleId="ListLabel92">
    <w:name w:val="ListLabel 92"/>
    <w:qFormat/>
    <w:rsid w:val="00F0474F"/>
    <w:rPr>
      <w:rFonts w:cs="OpenSymbol"/>
      <w:sz w:val="28"/>
    </w:rPr>
  </w:style>
  <w:style w:type="character" w:customStyle="1" w:styleId="ListLabel93">
    <w:name w:val="ListLabel 93"/>
    <w:qFormat/>
    <w:rsid w:val="00F0474F"/>
    <w:rPr>
      <w:rFonts w:cs="OpenSymbol"/>
      <w:sz w:val="28"/>
    </w:rPr>
  </w:style>
  <w:style w:type="character" w:customStyle="1" w:styleId="ListLabel94">
    <w:name w:val="ListLabel 94"/>
    <w:qFormat/>
    <w:rsid w:val="00F0474F"/>
    <w:rPr>
      <w:rFonts w:cs="OpenSymbol"/>
      <w:sz w:val="28"/>
    </w:rPr>
  </w:style>
  <w:style w:type="character" w:customStyle="1" w:styleId="ListLabel95">
    <w:name w:val="ListLabel 95"/>
    <w:qFormat/>
    <w:rsid w:val="00F0474F"/>
    <w:rPr>
      <w:rFonts w:cs="OpenSymbol"/>
      <w:sz w:val="28"/>
    </w:rPr>
  </w:style>
  <w:style w:type="character" w:customStyle="1" w:styleId="ListLabel96">
    <w:name w:val="ListLabel 96"/>
    <w:qFormat/>
    <w:rsid w:val="00F0474F"/>
    <w:rPr>
      <w:rFonts w:cs="OpenSymbol"/>
      <w:sz w:val="28"/>
    </w:rPr>
  </w:style>
  <w:style w:type="character" w:customStyle="1" w:styleId="ListLabel97">
    <w:name w:val="ListLabel 97"/>
    <w:qFormat/>
    <w:rsid w:val="00F0474F"/>
    <w:rPr>
      <w:rFonts w:cs="OpenSymbol"/>
      <w:sz w:val="28"/>
    </w:rPr>
  </w:style>
  <w:style w:type="character" w:customStyle="1" w:styleId="ListLabel98">
    <w:name w:val="ListLabel 98"/>
    <w:qFormat/>
    <w:rsid w:val="00F0474F"/>
    <w:rPr>
      <w:rFonts w:cs="OpenSymbol"/>
      <w:sz w:val="28"/>
    </w:rPr>
  </w:style>
  <w:style w:type="character" w:customStyle="1" w:styleId="ListLabel99">
    <w:name w:val="ListLabel 99"/>
    <w:qFormat/>
    <w:rsid w:val="00F0474F"/>
    <w:rPr>
      <w:rFonts w:ascii="Times New Roman" w:hAnsi="Times New Roman" w:cs="OpenSymbol"/>
      <w:sz w:val="28"/>
    </w:rPr>
  </w:style>
  <w:style w:type="character" w:customStyle="1" w:styleId="ListLabel100">
    <w:name w:val="ListLabel 100"/>
    <w:qFormat/>
    <w:rsid w:val="00F0474F"/>
    <w:rPr>
      <w:rFonts w:cs="OpenSymbol"/>
      <w:sz w:val="28"/>
    </w:rPr>
  </w:style>
  <w:style w:type="character" w:customStyle="1" w:styleId="ListLabel101">
    <w:name w:val="ListLabel 101"/>
    <w:qFormat/>
    <w:rsid w:val="00F0474F"/>
    <w:rPr>
      <w:rFonts w:cs="OpenSymbol"/>
      <w:sz w:val="28"/>
    </w:rPr>
  </w:style>
  <w:style w:type="character" w:customStyle="1" w:styleId="ListLabel102">
    <w:name w:val="ListLabel 102"/>
    <w:qFormat/>
    <w:rsid w:val="00F0474F"/>
    <w:rPr>
      <w:rFonts w:cs="OpenSymbol"/>
      <w:sz w:val="28"/>
    </w:rPr>
  </w:style>
  <w:style w:type="character" w:customStyle="1" w:styleId="ListLabel103">
    <w:name w:val="ListLabel 103"/>
    <w:qFormat/>
    <w:rsid w:val="00F0474F"/>
    <w:rPr>
      <w:rFonts w:cs="OpenSymbol"/>
      <w:sz w:val="28"/>
    </w:rPr>
  </w:style>
  <w:style w:type="character" w:customStyle="1" w:styleId="ListLabel104">
    <w:name w:val="ListLabel 104"/>
    <w:qFormat/>
    <w:rsid w:val="00F0474F"/>
    <w:rPr>
      <w:rFonts w:cs="OpenSymbol"/>
      <w:sz w:val="28"/>
    </w:rPr>
  </w:style>
  <w:style w:type="character" w:customStyle="1" w:styleId="ListLabel105">
    <w:name w:val="ListLabel 105"/>
    <w:qFormat/>
    <w:rsid w:val="00F0474F"/>
    <w:rPr>
      <w:rFonts w:cs="OpenSymbol"/>
      <w:sz w:val="28"/>
    </w:rPr>
  </w:style>
  <w:style w:type="character" w:customStyle="1" w:styleId="ListLabel106">
    <w:name w:val="ListLabel 106"/>
    <w:qFormat/>
    <w:rsid w:val="00F0474F"/>
    <w:rPr>
      <w:rFonts w:cs="OpenSymbol"/>
      <w:sz w:val="28"/>
    </w:rPr>
  </w:style>
  <w:style w:type="character" w:customStyle="1" w:styleId="ListLabel107">
    <w:name w:val="ListLabel 107"/>
    <w:qFormat/>
    <w:rsid w:val="00F0474F"/>
    <w:rPr>
      <w:rFonts w:cs="OpenSymbol"/>
      <w:sz w:val="28"/>
    </w:rPr>
  </w:style>
  <w:style w:type="character" w:customStyle="1" w:styleId="ListLabel108">
    <w:name w:val="ListLabel 108"/>
    <w:qFormat/>
    <w:rsid w:val="00F0474F"/>
    <w:rPr>
      <w:rFonts w:ascii="Times New Roman" w:hAnsi="Times New Roman" w:cs="OpenSymbol"/>
      <w:b w:val="0"/>
      <w:sz w:val="28"/>
    </w:rPr>
  </w:style>
  <w:style w:type="character" w:customStyle="1" w:styleId="ListLabel109">
    <w:name w:val="ListLabel 109"/>
    <w:qFormat/>
    <w:rsid w:val="00F0474F"/>
    <w:rPr>
      <w:rFonts w:cs="OpenSymbol"/>
      <w:sz w:val="28"/>
    </w:rPr>
  </w:style>
  <w:style w:type="character" w:customStyle="1" w:styleId="ListLabel110">
    <w:name w:val="ListLabel 110"/>
    <w:qFormat/>
    <w:rsid w:val="00F0474F"/>
    <w:rPr>
      <w:rFonts w:cs="OpenSymbol"/>
      <w:sz w:val="28"/>
    </w:rPr>
  </w:style>
  <w:style w:type="character" w:customStyle="1" w:styleId="ListLabel111">
    <w:name w:val="ListLabel 111"/>
    <w:qFormat/>
    <w:rsid w:val="00F0474F"/>
    <w:rPr>
      <w:rFonts w:cs="OpenSymbol"/>
      <w:sz w:val="28"/>
    </w:rPr>
  </w:style>
  <w:style w:type="character" w:customStyle="1" w:styleId="ListLabel112">
    <w:name w:val="ListLabel 112"/>
    <w:qFormat/>
    <w:rsid w:val="00F0474F"/>
    <w:rPr>
      <w:rFonts w:cs="OpenSymbol"/>
      <w:sz w:val="28"/>
    </w:rPr>
  </w:style>
  <w:style w:type="character" w:customStyle="1" w:styleId="ListLabel113">
    <w:name w:val="ListLabel 113"/>
    <w:qFormat/>
    <w:rsid w:val="00F0474F"/>
    <w:rPr>
      <w:rFonts w:cs="OpenSymbol"/>
      <w:sz w:val="28"/>
    </w:rPr>
  </w:style>
  <w:style w:type="character" w:customStyle="1" w:styleId="ListLabel114">
    <w:name w:val="ListLabel 114"/>
    <w:qFormat/>
    <w:rsid w:val="00F0474F"/>
    <w:rPr>
      <w:rFonts w:cs="OpenSymbol"/>
      <w:sz w:val="28"/>
    </w:rPr>
  </w:style>
  <w:style w:type="character" w:customStyle="1" w:styleId="ListLabel115">
    <w:name w:val="ListLabel 115"/>
    <w:qFormat/>
    <w:rsid w:val="00F0474F"/>
    <w:rPr>
      <w:rFonts w:cs="OpenSymbol"/>
      <w:sz w:val="28"/>
    </w:rPr>
  </w:style>
  <w:style w:type="character" w:customStyle="1" w:styleId="ListLabel116">
    <w:name w:val="ListLabel 116"/>
    <w:qFormat/>
    <w:rsid w:val="00F0474F"/>
    <w:rPr>
      <w:rFonts w:cs="OpenSymbol"/>
      <w:sz w:val="28"/>
    </w:rPr>
  </w:style>
  <w:style w:type="character" w:customStyle="1" w:styleId="ListLabel117">
    <w:name w:val="ListLabel 117"/>
    <w:qFormat/>
    <w:rsid w:val="00F0474F"/>
    <w:rPr>
      <w:rFonts w:ascii="Times New Roman" w:hAnsi="Times New Roman" w:cs="OpenSymbol"/>
      <w:sz w:val="28"/>
    </w:rPr>
  </w:style>
  <w:style w:type="character" w:customStyle="1" w:styleId="ListLabel118">
    <w:name w:val="ListLabel 118"/>
    <w:qFormat/>
    <w:rsid w:val="00F0474F"/>
    <w:rPr>
      <w:rFonts w:cs="OpenSymbol"/>
      <w:sz w:val="28"/>
    </w:rPr>
  </w:style>
  <w:style w:type="character" w:customStyle="1" w:styleId="ListLabel119">
    <w:name w:val="ListLabel 119"/>
    <w:qFormat/>
    <w:rsid w:val="00F0474F"/>
    <w:rPr>
      <w:rFonts w:cs="OpenSymbol"/>
      <w:sz w:val="28"/>
    </w:rPr>
  </w:style>
  <w:style w:type="character" w:customStyle="1" w:styleId="ListLabel120">
    <w:name w:val="ListLabel 120"/>
    <w:qFormat/>
    <w:rsid w:val="00F0474F"/>
    <w:rPr>
      <w:rFonts w:cs="OpenSymbol"/>
      <w:sz w:val="28"/>
    </w:rPr>
  </w:style>
  <w:style w:type="character" w:customStyle="1" w:styleId="ListLabel121">
    <w:name w:val="ListLabel 121"/>
    <w:qFormat/>
    <w:rsid w:val="00F0474F"/>
    <w:rPr>
      <w:rFonts w:cs="OpenSymbol"/>
      <w:sz w:val="28"/>
    </w:rPr>
  </w:style>
  <w:style w:type="character" w:customStyle="1" w:styleId="ListLabel122">
    <w:name w:val="ListLabel 122"/>
    <w:qFormat/>
    <w:rsid w:val="00F0474F"/>
    <w:rPr>
      <w:rFonts w:cs="OpenSymbol"/>
      <w:sz w:val="28"/>
    </w:rPr>
  </w:style>
  <w:style w:type="character" w:customStyle="1" w:styleId="ListLabel123">
    <w:name w:val="ListLabel 123"/>
    <w:qFormat/>
    <w:rsid w:val="00F0474F"/>
    <w:rPr>
      <w:rFonts w:cs="OpenSymbol"/>
      <w:sz w:val="28"/>
    </w:rPr>
  </w:style>
  <w:style w:type="character" w:customStyle="1" w:styleId="ListLabel124">
    <w:name w:val="ListLabel 124"/>
    <w:qFormat/>
    <w:rsid w:val="00F0474F"/>
    <w:rPr>
      <w:rFonts w:cs="OpenSymbol"/>
      <w:sz w:val="28"/>
    </w:rPr>
  </w:style>
  <w:style w:type="character" w:customStyle="1" w:styleId="ListLabel125">
    <w:name w:val="ListLabel 125"/>
    <w:qFormat/>
    <w:rsid w:val="00F0474F"/>
    <w:rPr>
      <w:rFonts w:cs="OpenSymbol"/>
      <w:sz w:val="28"/>
    </w:rPr>
  </w:style>
  <w:style w:type="character" w:customStyle="1" w:styleId="ListLabel126">
    <w:name w:val="ListLabel 126"/>
    <w:qFormat/>
    <w:rsid w:val="00F0474F"/>
    <w:rPr>
      <w:rFonts w:ascii="Times New Roman" w:hAnsi="Times New Roman" w:cs="OpenSymbol"/>
      <w:b w:val="0"/>
      <w:sz w:val="28"/>
    </w:rPr>
  </w:style>
  <w:style w:type="character" w:customStyle="1" w:styleId="ListLabel127">
    <w:name w:val="ListLabel 127"/>
    <w:qFormat/>
    <w:rsid w:val="00F0474F"/>
    <w:rPr>
      <w:rFonts w:cs="OpenSymbol"/>
      <w:sz w:val="28"/>
    </w:rPr>
  </w:style>
  <w:style w:type="character" w:customStyle="1" w:styleId="ListLabel128">
    <w:name w:val="ListLabel 128"/>
    <w:qFormat/>
    <w:rsid w:val="00F0474F"/>
    <w:rPr>
      <w:rFonts w:cs="OpenSymbol"/>
      <w:sz w:val="28"/>
    </w:rPr>
  </w:style>
  <w:style w:type="character" w:customStyle="1" w:styleId="ListLabel129">
    <w:name w:val="ListLabel 129"/>
    <w:qFormat/>
    <w:rsid w:val="00F0474F"/>
    <w:rPr>
      <w:rFonts w:cs="OpenSymbol"/>
      <w:sz w:val="28"/>
    </w:rPr>
  </w:style>
  <w:style w:type="character" w:customStyle="1" w:styleId="ListLabel130">
    <w:name w:val="ListLabel 130"/>
    <w:qFormat/>
    <w:rsid w:val="00F0474F"/>
    <w:rPr>
      <w:rFonts w:cs="OpenSymbol"/>
      <w:sz w:val="28"/>
    </w:rPr>
  </w:style>
  <w:style w:type="character" w:customStyle="1" w:styleId="ListLabel131">
    <w:name w:val="ListLabel 131"/>
    <w:qFormat/>
    <w:rsid w:val="00F0474F"/>
    <w:rPr>
      <w:rFonts w:cs="OpenSymbol"/>
      <w:sz w:val="28"/>
    </w:rPr>
  </w:style>
  <w:style w:type="character" w:customStyle="1" w:styleId="ListLabel132">
    <w:name w:val="ListLabel 132"/>
    <w:qFormat/>
    <w:rsid w:val="00F0474F"/>
    <w:rPr>
      <w:rFonts w:cs="OpenSymbol"/>
      <w:sz w:val="28"/>
    </w:rPr>
  </w:style>
  <w:style w:type="character" w:customStyle="1" w:styleId="ListLabel133">
    <w:name w:val="ListLabel 133"/>
    <w:qFormat/>
    <w:rsid w:val="00F0474F"/>
    <w:rPr>
      <w:rFonts w:cs="OpenSymbol"/>
      <w:sz w:val="28"/>
    </w:rPr>
  </w:style>
  <w:style w:type="character" w:customStyle="1" w:styleId="ListLabel134">
    <w:name w:val="ListLabel 134"/>
    <w:qFormat/>
    <w:rsid w:val="00F0474F"/>
    <w:rPr>
      <w:rFonts w:cs="OpenSymbol"/>
      <w:sz w:val="28"/>
    </w:rPr>
  </w:style>
  <w:style w:type="character" w:customStyle="1" w:styleId="ListLabel135">
    <w:name w:val="ListLabel 135"/>
    <w:qFormat/>
    <w:rsid w:val="00F0474F"/>
    <w:rPr>
      <w:rFonts w:ascii="Times New Roman" w:hAnsi="Times New Roman" w:cs="OpenSymbol"/>
      <w:sz w:val="28"/>
    </w:rPr>
  </w:style>
  <w:style w:type="character" w:customStyle="1" w:styleId="ListLabel136">
    <w:name w:val="ListLabel 136"/>
    <w:qFormat/>
    <w:rsid w:val="00F0474F"/>
    <w:rPr>
      <w:rFonts w:cs="OpenSymbol"/>
      <w:sz w:val="28"/>
    </w:rPr>
  </w:style>
  <w:style w:type="character" w:customStyle="1" w:styleId="ListLabel137">
    <w:name w:val="ListLabel 137"/>
    <w:qFormat/>
    <w:rsid w:val="00F0474F"/>
    <w:rPr>
      <w:rFonts w:cs="OpenSymbol"/>
      <w:sz w:val="28"/>
    </w:rPr>
  </w:style>
  <w:style w:type="character" w:customStyle="1" w:styleId="ListLabel138">
    <w:name w:val="ListLabel 138"/>
    <w:qFormat/>
    <w:rsid w:val="00F0474F"/>
    <w:rPr>
      <w:rFonts w:cs="OpenSymbol"/>
      <w:sz w:val="28"/>
    </w:rPr>
  </w:style>
  <w:style w:type="character" w:customStyle="1" w:styleId="ListLabel139">
    <w:name w:val="ListLabel 139"/>
    <w:qFormat/>
    <w:rsid w:val="00F0474F"/>
    <w:rPr>
      <w:rFonts w:cs="OpenSymbol"/>
      <w:sz w:val="28"/>
    </w:rPr>
  </w:style>
  <w:style w:type="character" w:customStyle="1" w:styleId="ListLabel140">
    <w:name w:val="ListLabel 140"/>
    <w:qFormat/>
    <w:rsid w:val="00F0474F"/>
    <w:rPr>
      <w:rFonts w:cs="OpenSymbol"/>
      <w:sz w:val="28"/>
    </w:rPr>
  </w:style>
  <w:style w:type="character" w:customStyle="1" w:styleId="ListLabel141">
    <w:name w:val="ListLabel 141"/>
    <w:qFormat/>
    <w:rsid w:val="00F0474F"/>
    <w:rPr>
      <w:rFonts w:cs="OpenSymbol"/>
      <w:sz w:val="28"/>
    </w:rPr>
  </w:style>
  <w:style w:type="character" w:customStyle="1" w:styleId="ListLabel142">
    <w:name w:val="ListLabel 142"/>
    <w:qFormat/>
    <w:rsid w:val="00F0474F"/>
    <w:rPr>
      <w:rFonts w:cs="OpenSymbol"/>
      <w:sz w:val="28"/>
    </w:rPr>
  </w:style>
  <w:style w:type="character" w:customStyle="1" w:styleId="ListLabel143">
    <w:name w:val="ListLabel 143"/>
    <w:qFormat/>
    <w:rsid w:val="00F0474F"/>
    <w:rPr>
      <w:rFonts w:cs="OpenSymbol"/>
      <w:sz w:val="28"/>
    </w:rPr>
  </w:style>
  <w:style w:type="character" w:customStyle="1" w:styleId="ListLabel144">
    <w:name w:val="ListLabel 144"/>
    <w:qFormat/>
    <w:rsid w:val="00F0474F"/>
    <w:rPr>
      <w:rFonts w:ascii="Times New Roman" w:hAnsi="Times New Roman" w:cs="OpenSymbol"/>
      <w:sz w:val="28"/>
    </w:rPr>
  </w:style>
  <w:style w:type="character" w:customStyle="1" w:styleId="ListLabel145">
    <w:name w:val="ListLabel 145"/>
    <w:qFormat/>
    <w:rsid w:val="00F0474F"/>
    <w:rPr>
      <w:rFonts w:cs="OpenSymbol"/>
      <w:sz w:val="28"/>
    </w:rPr>
  </w:style>
  <w:style w:type="character" w:customStyle="1" w:styleId="ListLabel146">
    <w:name w:val="ListLabel 146"/>
    <w:qFormat/>
    <w:rsid w:val="00F0474F"/>
    <w:rPr>
      <w:rFonts w:cs="OpenSymbol"/>
      <w:sz w:val="28"/>
    </w:rPr>
  </w:style>
  <w:style w:type="character" w:customStyle="1" w:styleId="ListLabel147">
    <w:name w:val="ListLabel 147"/>
    <w:qFormat/>
    <w:rsid w:val="00F0474F"/>
    <w:rPr>
      <w:rFonts w:cs="OpenSymbol"/>
      <w:sz w:val="28"/>
    </w:rPr>
  </w:style>
  <w:style w:type="character" w:customStyle="1" w:styleId="ListLabel148">
    <w:name w:val="ListLabel 148"/>
    <w:qFormat/>
    <w:rsid w:val="00F0474F"/>
    <w:rPr>
      <w:rFonts w:cs="OpenSymbol"/>
      <w:sz w:val="28"/>
    </w:rPr>
  </w:style>
  <w:style w:type="character" w:customStyle="1" w:styleId="ListLabel149">
    <w:name w:val="ListLabel 149"/>
    <w:qFormat/>
    <w:rsid w:val="00F0474F"/>
    <w:rPr>
      <w:rFonts w:cs="OpenSymbol"/>
      <w:sz w:val="28"/>
    </w:rPr>
  </w:style>
  <w:style w:type="character" w:customStyle="1" w:styleId="ListLabel150">
    <w:name w:val="ListLabel 150"/>
    <w:qFormat/>
    <w:rsid w:val="00F0474F"/>
    <w:rPr>
      <w:rFonts w:cs="OpenSymbol"/>
      <w:sz w:val="28"/>
    </w:rPr>
  </w:style>
  <w:style w:type="character" w:customStyle="1" w:styleId="ListLabel151">
    <w:name w:val="ListLabel 151"/>
    <w:qFormat/>
    <w:rsid w:val="00F0474F"/>
    <w:rPr>
      <w:rFonts w:cs="OpenSymbol"/>
      <w:sz w:val="28"/>
    </w:rPr>
  </w:style>
  <w:style w:type="character" w:customStyle="1" w:styleId="ListLabel152">
    <w:name w:val="ListLabel 152"/>
    <w:qFormat/>
    <w:rsid w:val="00F0474F"/>
    <w:rPr>
      <w:rFonts w:cs="OpenSymbol"/>
      <w:sz w:val="28"/>
    </w:rPr>
  </w:style>
  <w:style w:type="character" w:customStyle="1" w:styleId="ListLabel153">
    <w:name w:val="ListLabel 153"/>
    <w:qFormat/>
    <w:rsid w:val="00F0474F"/>
    <w:rPr>
      <w:rFonts w:ascii="Times New Roman" w:hAnsi="Times New Roman" w:cs="OpenSymbol"/>
    </w:rPr>
  </w:style>
  <w:style w:type="character" w:customStyle="1" w:styleId="ListLabel154">
    <w:name w:val="ListLabel 154"/>
    <w:qFormat/>
    <w:rsid w:val="00F0474F"/>
    <w:rPr>
      <w:rFonts w:cs="OpenSymbol"/>
    </w:rPr>
  </w:style>
  <w:style w:type="character" w:customStyle="1" w:styleId="ListLabel155">
    <w:name w:val="ListLabel 155"/>
    <w:qFormat/>
    <w:rsid w:val="00F0474F"/>
    <w:rPr>
      <w:rFonts w:cs="OpenSymbol"/>
    </w:rPr>
  </w:style>
  <w:style w:type="character" w:customStyle="1" w:styleId="ListLabel156">
    <w:name w:val="ListLabel 156"/>
    <w:qFormat/>
    <w:rsid w:val="00F0474F"/>
    <w:rPr>
      <w:rFonts w:cs="OpenSymbol"/>
    </w:rPr>
  </w:style>
  <w:style w:type="character" w:customStyle="1" w:styleId="ListLabel157">
    <w:name w:val="ListLabel 157"/>
    <w:qFormat/>
    <w:rsid w:val="00F0474F"/>
    <w:rPr>
      <w:rFonts w:cs="OpenSymbol"/>
    </w:rPr>
  </w:style>
  <w:style w:type="character" w:customStyle="1" w:styleId="ListLabel158">
    <w:name w:val="ListLabel 158"/>
    <w:qFormat/>
    <w:rsid w:val="00F0474F"/>
    <w:rPr>
      <w:rFonts w:cs="OpenSymbol"/>
    </w:rPr>
  </w:style>
  <w:style w:type="character" w:customStyle="1" w:styleId="ListLabel159">
    <w:name w:val="ListLabel 159"/>
    <w:qFormat/>
    <w:rsid w:val="00F0474F"/>
    <w:rPr>
      <w:rFonts w:cs="OpenSymbol"/>
    </w:rPr>
  </w:style>
  <w:style w:type="character" w:customStyle="1" w:styleId="ListLabel160">
    <w:name w:val="ListLabel 160"/>
    <w:qFormat/>
    <w:rsid w:val="00F0474F"/>
    <w:rPr>
      <w:rFonts w:cs="OpenSymbol"/>
    </w:rPr>
  </w:style>
  <w:style w:type="character" w:customStyle="1" w:styleId="ListLabel161">
    <w:name w:val="ListLabel 161"/>
    <w:qFormat/>
    <w:rsid w:val="00F0474F"/>
    <w:rPr>
      <w:rFonts w:cs="OpenSymbol"/>
    </w:rPr>
  </w:style>
  <w:style w:type="character" w:customStyle="1" w:styleId="ListLabel162">
    <w:name w:val="ListLabel 162"/>
    <w:qFormat/>
    <w:rsid w:val="00F0474F"/>
    <w:rPr>
      <w:rFonts w:ascii="Times New Roman" w:hAnsi="Times New Roman" w:cs="OpenSymbol"/>
    </w:rPr>
  </w:style>
  <w:style w:type="character" w:customStyle="1" w:styleId="ListLabel163">
    <w:name w:val="ListLabel 163"/>
    <w:qFormat/>
    <w:rsid w:val="00F0474F"/>
    <w:rPr>
      <w:rFonts w:cs="OpenSymbol"/>
    </w:rPr>
  </w:style>
  <w:style w:type="character" w:customStyle="1" w:styleId="ListLabel164">
    <w:name w:val="ListLabel 164"/>
    <w:qFormat/>
    <w:rsid w:val="00F0474F"/>
    <w:rPr>
      <w:rFonts w:cs="OpenSymbol"/>
    </w:rPr>
  </w:style>
  <w:style w:type="character" w:customStyle="1" w:styleId="ListLabel165">
    <w:name w:val="ListLabel 165"/>
    <w:qFormat/>
    <w:rsid w:val="00F0474F"/>
    <w:rPr>
      <w:rFonts w:cs="OpenSymbol"/>
    </w:rPr>
  </w:style>
  <w:style w:type="character" w:customStyle="1" w:styleId="ListLabel166">
    <w:name w:val="ListLabel 166"/>
    <w:qFormat/>
    <w:rsid w:val="00F0474F"/>
    <w:rPr>
      <w:rFonts w:cs="OpenSymbol"/>
    </w:rPr>
  </w:style>
  <w:style w:type="character" w:customStyle="1" w:styleId="ListLabel167">
    <w:name w:val="ListLabel 167"/>
    <w:qFormat/>
    <w:rsid w:val="00F0474F"/>
    <w:rPr>
      <w:rFonts w:cs="OpenSymbol"/>
    </w:rPr>
  </w:style>
  <w:style w:type="character" w:customStyle="1" w:styleId="ListLabel168">
    <w:name w:val="ListLabel 168"/>
    <w:qFormat/>
    <w:rsid w:val="00F0474F"/>
    <w:rPr>
      <w:rFonts w:cs="OpenSymbol"/>
    </w:rPr>
  </w:style>
  <w:style w:type="character" w:customStyle="1" w:styleId="ListLabel169">
    <w:name w:val="ListLabel 169"/>
    <w:qFormat/>
    <w:rsid w:val="00F0474F"/>
    <w:rPr>
      <w:rFonts w:cs="OpenSymbol"/>
    </w:rPr>
  </w:style>
  <w:style w:type="character" w:customStyle="1" w:styleId="ListLabel170">
    <w:name w:val="ListLabel 170"/>
    <w:qFormat/>
    <w:rsid w:val="00F0474F"/>
    <w:rPr>
      <w:rFonts w:cs="OpenSymbol"/>
    </w:rPr>
  </w:style>
  <w:style w:type="character" w:customStyle="1" w:styleId="ListLabel171">
    <w:name w:val="ListLabel 171"/>
    <w:qFormat/>
    <w:rsid w:val="00F0474F"/>
    <w:rPr>
      <w:rFonts w:ascii="Times New Roman" w:hAnsi="Times New Roman" w:cs="OpenSymbol"/>
    </w:rPr>
  </w:style>
  <w:style w:type="character" w:customStyle="1" w:styleId="ListLabel172">
    <w:name w:val="ListLabel 172"/>
    <w:qFormat/>
    <w:rsid w:val="00F0474F"/>
    <w:rPr>
      <w:rFonts w:cs="OpenSymbol"/>
    </w:rPr>
  </w:style>
  <w:style w:type="character" w:customStyle="1" w:styleId="ListLabel173">
    <w:name w:val="ListLabel 173"/>
    <w:qFormat/>
    <w:rsid w:val="00F0474F"/>
    <w:rPr>
      <w:rFonts w:cs="OpenSymbol"/>
    </w:rPr>
  </w:style>
  <w:style w:type="character" w:customStyle="1" w:styleId="ListLabel174">
    <w:name w:val="ListLabel 174"/>
    <w:qFormat/>
    <w:rsid w:val="00F0474F"/>
    <w:rPr>
      <w:rFonts w:cs="OpenSymbol"/>
    </w:rPr>
  </w:style>
  <w:style w:type="character" w:customStyle="1" w:styleId="ListLabel175">
    <w:name w:val="ListLabel 175"/>
    <w:qFormat/>
    <w:rsid w:val="00F0474F"/>
    <w:rPr>
      <w:rFonts w:cs="OpenSymbol"/>
    </w:rPr>
  </w:style>
  <w:style w:type="character" w:customStyle="1" w:styleId="ListLabel176">
    <w:name w:val="ListLabel 176"/>
    <w:qFormat/>
    <w:rsid w:val="00F0474F"/>
    <w:rPr>
      <w:rFonts w:cs="OpenSymbol"/>
    </w:rPr>
  </w:style>
  <w:style w:type="character" w:customStyle="1" w:styleId="ListLabel177">
    <w:name w:val="ListLabel 177"/>
    <w:qFormat/>
    <w:rsid w:val="00F0474F"/>
    <w:rPr>
      <w:rFonts w:cs="OpenSymbol"/>
    </w:rPr>
  </w:style>
  <w:style w:type="character" w:customStyle="1" w:styleId="ListLabel178">
    <w:name w:val="ListLabel 178"/>
    <w:qFormat/>
    <w:rsid w:val="00F0474F"/>
    <w:rPr>
      <w:rFonts w:cs="OpenSymbol"/>
    </w:rPr>
  </w:style>
  <w:style w:type="character" w:customStyle="1" w:styleId="ListLabel179">
    <w:name w:val="ListLabel 179"/>
    <w:qFormat/>
    <w:rsid w:val="00F0474F"/>
    <w:rPr>
      <w:rFonts w:cs="OpenSymbol"/>
    </w:rPr>
  </w:style>
  <w:style w:type="character" w:customStyle="1" w:styleId="ListLabel180">
    <w:name w:val="ListLabel 180"/>
    <w:qFormat/>
    <w:rsid w:val="00F0474F"/>
    <w:rPr>
      <w:rFonts w:ascii="Times New Roman" w:hAnsi="Times New Roman" w:cs="OpenSymbol"/>
    </w:rPr>
  </w:style>
  <w:style w:type="character" w:customStyle="1" w:styleId="ListLabel181">
    <w:name w:val="ListLabel 181"/>
    <w:qFormat/>
    <w:rsid w:val="00F0474F"/>
    <w:rPr>
      <w:rFonts w:cs="OpenSymbol"/>
    </w:rPr>
  </w:style>
  <w:style w:type="character" w:customStyle="1" w:styleId="ListLabel182">
    <w:name w:val="ListLabel 182"/>
    <w:qFormat/>
    <w:rsid w:val="00F0474F"/>
    <w:rPr>
      <w:rFonts w:cs="OpenSymbol"/>
    </w:rPr>
  </w:style>
  <w:style w:type="character" w:customStyle="1" w:styleId="ListLabel183">
    <w:name w:val="ListLabel 183"/>
    <w:qFormat/>
    <w:rsid w:val="00F0474F"/>
    <w:rPr>
      <w:rFonts w:cs="OpenSymbol"/>
    </w:rPr>
  </w:style>
  <w:style w:type="character" w:customStyle="1" w:styleId="ListLabel184">
    <w:name w:val="ListLabel 184"/>
    <w:qFormat/>
    <w:rsid w:val="00F0474F"/>
    <w:rPr>
      <w:rFonts w:cs="OpenSymbol"/>
    </w:rPr>
  </w:style>
  <w:style w:type="character" w:customStyle="1" w:styleId="ListLabel185">
    <w:name w:val="ListLabel 185"/>
    <w:qFormat/>
    <w:rsid w:val="00F0474F"/>
    <w:rPr>
      <w:rFonts w:cs="OpenSymbol"/>
    </w:rPr>
  </w:style>
  <w:style w:type="character" w:customStyle="1" w:styleId="ListLabel186">
    <w:name w:val="ListLabel 186"/>
    <w:qFormat/>
    <w:rsid w:val="00F0474F"/>
    <w:rPr>
      <w:rFonts w:cs="OpenSymbol"/>
    </w:rPr>
  </w:style>
  <w:style w:type="character" w:customStyle="1" w:styleId="ListLabel187">
    <w:name w:val="ListLabel 187"/>
    <w:qFormat/>
    <w:rsid w:val="00F0474F"/>
    <w:rPr>
      <w:rFonts w:cs="OpenSymbol"/>
    </w:rPr>
  </w:style>
  <w:style w:type="character" w:customStyle="1" w:styleId="ListLabel188">
    <w:name w:val="ListLabel 188"/>
    <w:qFormat/>
    <w:rsid w:val="00F0474F"/>
    <w:rPr>
      <w:rFonts w:cs="OpenSymbol"/>
    </w:rPr>
  </w:style>
  <w:style w:type="character" w:customStyle="1" w:styleId="ListLabel189">
    <w:name w:val="ListLabel 189"/>
    <w:qFormat/>
    <w:rsid w:val="00F0474F"/>
    <w:rPr>
      <w:rFonts w:ascii="Times New Roman" w:hAnsi="Times New Roman" w:cs="OpenSymbol"/>
    </w:rPr>
  </w:style>
  <w:style w:type="character" w:customStyle="1" w:styleId="ListLabel190">
    <w:name w:val="ListLabel 190"/>
    <w:qFormat/>
    <w:rsid w:val="00F0474F"/>
    <w:rPr>
      <w:rFonts w:cs="OpenSymbol"/>
    </w:rPr>
  </w:style>
  <w:style w:type="character" w:customStyle="1" w:styleId="ListLabel191">
    <w:name w:val="ListLabel 191"/>
    <w:qFormat/>
    <w:rsid w:val="00F0474F"/>
    <w:rPr>
      <w:rFonts w:cs="OpenSymbol"/>
    </w:rPr>
  </w:style>
  <w:style w:type="character" w:customStyle="1" w:styleId="ListLabel192">
    <w:name w:val="ListLabel 192"/>
    <w:qFormat/>
    <w:rsid w:val="00F0474F"/>
    <w:rPr>
      <w:rFonts w:cs="OpenSymbol"/>
    </w:rPr>
  </w:style>
  <w:style w:type="character" w:customStyle="1" w:styleId="ListLabel193">
    <w:name w:val="ListLabel 193"/>
    <w:qFormat/>
    <w:rsid w:val="00F0474F"/>
    <w:rPr>
      <w:rFonts w:cs="OpenSymbol"/>
    </w:rPr>
  </w:style>
  <w:style w:type="character" w:customStyle="1" w:styleId="ListLabel194">
    <w:name w:val="ListLabel 194"/>
    <w:qFormat/>
    <w:rsid w:val="00F0474F"/>
    <w:rPr>
      <w:rFonts w:cs="OpenSymbol"/>
    </w:rPr>
  </w:style>
  <w:style w:type="character" w:customStyle="1" w:styleId="ListLabel195">
    <w:name w:val="ListLabel 195"/>
    <w:qFormat/>
    <w:rsid w:val="00F0474F"/>
    <w:rPr>
      <w:rFonts w:cs="OpenSymbol"/>
    </w:rPr>
  </w:style>
  <w:style w:type="character" w:customStyle="1" w:styleId="ListLabel196">
    <w:name w:val="ListLabel 196"/>
    <w:qFormat/>
    <w:rsid w:val="00F0474F"/>
    <w:rPr>
      <w:rFonts w:cs="OpenSymbol"/>
    </w:rPr>
  </w:style>
  <w:style w:type="character" w:customStyle="1" w:styleId="ListLabel197">
    <w:name w:val="ListLabel 197"/>
    <w:qFormat/>
    <w:rsid w:val="00F0474F"/>
    <w:rPr>
      <w:rFonts w:cs="OpenSymbol"/>
    </w:rPr>
  </w:style>
  <w:style w:type="character" w:customStyle="1" w:styleId="ListLabel198">
    <w:name w:val="ListLabel 198"/>
    <w:qFormat/>
    <w:rsid w:val="00F0474F"/>
    <w:rPr>
      <w:rFonts w:ascii="Times New Roman" w:hAnsi="Times New Roman" w:cs="OpenSymbol"/>
    </w:rPr>
  </w:style>
  <w:style w:type="character" w:customStyle="1" w:styleId="ListLabel199">
    <w:name w:val="ListLabel 199"/>
    <w:qFormat/>
    <w:rsid w:val="00F0474F"/>
    <w:rPr>
      <w:rFonts w:cs="OpenSymbol"/>
    </w:rPr>
  </w:style>
  <w:style w:type="character" w:customStyle="1" w:styleId="ListLabel200">
    <w:name w:val="ListLabel 200"/>
    <w:qFormat/>
    <w:rsid w:val="00F0474F"/>
    <w:rPr>
      <w:rFonts w:cs="OpenSymbol"/>
    </w:rPr>
  </w:style>
  <w:style w:type="character" w:customStyle="1" w:styleId="ListLabel201">
    <w:name w:val="ListLabel 201"/>
    <w:qFormat/>
    <w:rsid w:val="00F0474F"/>
    <w:rPr>
      <w:rFonts w:cs="OpenSymbol"/>
    </w:rPr>
  </w:style>
  <w:style w:type="character" w:customStyle="1" w:styleId="ListLabel202">
    <w:name w:val="ListLabel 202"/>
    <w:qFormat/>
    <w:rsid w:val="00F0474F"/>
    <w:rPr>
      <w:rFonts w:cs="OpenSymbol"/>
    </w:rPr>
  </w:style>
  <w:style w:type="character" w:customStyle="1" w:styleId="ListLabel203">
    <w:name w:val="ListLabel 203"/>
    <w:qFormat/>
    <w:rsid w:val="00F0474F"/>
    <w:rPr>
      <w:rFonts w:cs="OpenSymbol"/>
    </w:rPr>
  </w:style>
  <w:style w:type="character" w:customStyle="1" w:styleId="ListLabel204">
    <w:name w:val="ListLabel 204"/>
    <w:qFormat/>
    <w:rsid w:val="00F0474F"/>
    <w:rPr>
      <w:rFonts w:cs="OpenSymbol"/>
    </w:rPr>
  </w:style>
  <w:style w:type="character" w:customStyle="1" w:styleId="ListLabel205">
    <w:name w:val="ListLabel 205"/>
    <w:qFormat/>
    <w:rsid w:val="00F0474F"/>
    <w:rPr>
      <w:rFonts w:cs="OpenSymbol"/>
    </w:rPr>
  </w:style>
  <w:style w:type="character" w:customStyle="1" w:styleId="ListLabel206">
    <w:name w:val="ListLabel 206"/>
    <w:qFormat/>
    <w:rsid w:val="00F0474F"/>
    <w:rPr>
      <w:rFonts w:cs="OpenSymbol"/>
    </w:rPr>
  </w:style>
  <w:style w:type="character" w:customStyle="1" w:styleId="ListLabel207">
    <w:name w:val="ListLabel 207"/>
    <w:qFormat/>
    <w:rsid w:val="00F0474F"/>
    <w:rPr>
      <w:szCs w:val="28"/>
    </w:rPr>
  </w:style>
  <w:style w:type="character" w:customStyle="1" w:styleId="ListLabel208">
    <w:name w:val="ListLabel 208"/>
    <w:qFormat/>
    <w:rsid w:val="00F0474F"/>
    <w:rPr>
      <w:rFonts w:cs="OpenSymbol"/>
    </w:rPr>
  </w:style>
  <w:style w:type="character" w:customStyle="1" w:styleId="ListLabel209">
    <w:name w:val="ListLabel 209"/>
    <w:qFormat/>
    <w:rsid w:val="00F0474F"/>
    <w:rPr>
      <w:rFonts w:cs="OpenSymbol"/>
    </w:rPr>
  </w:style>
  <w:style w:type="character" w:customStyle="1" w:styleId="ListLabel210">
    <w:name w:val="ListLabel 210"/>
    <w:qFormat/>
    <w:rsid w:val="00F0474F"/>
    <w:rPr>
      <w:rFonts w:cs="OpenSymbol"/>
    </w:rPr>
  </w:style>
  <w:style w:type="character" w:customStyle="1" w:styleId="ListLabel211">
    <w:name w:val="ListLabel 211"/>
    <w:qFormat/>
    <w:rsid w:val="00F0474F"/>
    <w:rPr>
      <w:rFonts w:cs="OpenSymbol"/>
    </w:rPr>
  </w:style>
  <w:style w:type="character" w:customStyle="1" w:styleId="ListLabel212">
    <w:name w:val="ListLabel 212"/>
    <w:qFormat/>
    <w:rsid w:val="00F0474F"/>
    <w:rPr>
      <w:rFonts w:cs="OpenSymbol"/>
    </w:rPr>
  </w:style>
  <w:style w:type="character" w:customStyle="1" w:styleId="ListLabel213">
    <w:name w:val="ListLabel 213"/>
    <w:qFormat/>
    <w:rsid w:val="00F0474F"/>
    <w:rPr>
      <w:rFonts w:cs="OpenSymbol"/>
    </w:rPr>
  </w:style>
  <w:style w:type="character" w:customStyle="1" w:styleId="ListLabel214">
    <w:name w:val="ListLabel 214"/>
    <w:qFormat/>
    <w:rsid w:val="00F0474F"/>
    <w:rPr>
      <w:rFonts w:cs="OpenSymbol"/>
    </w:rPr>
  </w:style>
  <w:style w:type="character" w:customStyle="1" w:styleId="ListLabel215">
    <w:name w:val="ListLabel 215"/>
    <w:qFormat/>
    <w:rsid w:val="00F0474F"/>
    <w:rPr>
      <w:rFonts w:cs="OpenSymbol"/>
    </w:rPr>
  </w:style>
  <w:style w:type="character" w:customStyle="1" w:styleId="ListLabel216">
    <w:name w:val="ListLabel 216"/>
    <w:qFormat/>
    <w:rsid w:val="00F0474F"/>
    <w:rPr>
      <w:rFonts w:cs="OpenSymbol"/>
    </w:rPr>
  </w:style>
  <w:style w:type="character" w:customStyle="1" w:styleId="ListLabel217">
    <w:name w:val="ListLabel 217"/>
    <w:qFormat/>
    <w:rsid w:val="00F0474F"/>
    <w:rPr>
      <w:rFonts w:ascii="Times New Roman" w:hAnsi="Times New Roman" w:cs="OpenSymbol"/>
      <w:b w:val="0"/>
      <w:sz w:val="28"/>
    </w:rPr>
  </w:style>
  <w:style w:type="character" w:customStyle="1" w:styleId="ListLabel218">
    <w:name w:val="ListLabel 218"/>
    <w:qFormat/>
    <w:rsid w:val="00F0474F"/>
    <w:rPr>
      <w:rFonts w:cs="OpenSymbol"/>
    </w:rPr>
  </w:style>
  <w:style w:type="character" w:customStyle="1" w:styleId="ListLabel219">
    <w:name w:val="ListLabel 219"/>
    <w:qFormat/>
    <w:rsid w:val="00F0474F"/>
    <w:rPr>
      <w:rFonts w:cs="OpenSymbol"/>
    </w:rPr>
  </w:style>
  <w:style w:type="character" w:customStyle="1" w:styleId="ListLabel220">
    <w:name w:val="ListLabel 220"/>
    <w:qFormat/>
    <w:rsid w:val="00F0474F"/>
    <w:rPr>
      <w:rFonts w:cs="OpenSymbol"/>
    </w:rPr>
  </w:style>
  <w:style w:type="character" w:customStyle="1" w:styleId="ListLabel221">
    <w:name w:val="ListLabel 221"/>
    <w:qFormat/>
    <w:rsid w:val="00F0474F"/>
    <w:rPr>
      <w:rFonts w:cs="OpenSymbol"/>
    </w:rPr>
  </w:style>
  <w:style w:type="character" w:customStyle="1" w:styleId="ListLabel222">
    <w:name w:val="ListLabel 222"/>
    <w:qFormat/>
    <w:rsid w:val="00F0474F"/>
    <w:rPr>
      <w:rFonts w:cs="OpenSymbol"/>
    </w:rPr>
  </w:style>
  <w:style w:type="character" w:customStyle="1" w:styleId="ListLabel223">
    <w:name w:val="ListLabel 223"/>
    <w:qFormat/>
    <w:rsid w:val="00F0474F"/>
    <w:rPr>
      <w:rFonts w:cs="OpenSymbol"/>
    </w:rPr>
  </w:style>
  <w:style w:type="character" w:customStyle="1" w:styleId="ListLabel224">
    <w:name w:val="ListLabel 224"/>
    <w:qFormat/>
    <w:rsid w:val="00F0474F"/>
    <w:rPr>
      <w:rFonts w:cs="OpenSymbol"/>
    </w:rPr>
  </w:style>
  <w:style w:type="character" w:customStyle="1" w:styleId="ListLabel225">
    <w:name w:val="ListLabel 225"/>
    <w:qFormat/>
    <w:rsid w:val="00F0474F"/>
    <w:rPr>
      <w:rFonts w:cs="OpenSymbol"/>
    </w:rPr>
  </w:style>
  <w:style w:type="character" w:customStyle="1" w:styleId="ListLabel226">
    <w:name w:val="ListLabel 226"/>
    <w:qFormat/>
    <w:rsid w:val="00F0474F"/>
    <w:rPr>
      <w:rFonts w:cs="OpenSymbol"/>
    </w:rPr>
  </w:style>
  <w:style w:type="character" w:customStyle="1" w:styleId="ListLabel227">
    <w:name w:val="ListLabel 227"/>
    <w:qFormat/>
    <w:rsid w:val="00F0474F"/>
    <w:rPr>
      <w:rFonts w:cs="OpenSymbol"/>
    </w:rPr>
  </w:style>
  <w:style w:type="character" w:customStyle="1" w:styleId="ListLabel228">
    <w:name w:val="ListLabel 228"/>
    <w:qFormat/>
    <w:rsid w:val="00F0474F"/>
    <w:rPr>
      <w:rFonts w:cs="OpenSymbol"/>
    </w:rPr>
  </w:style>
  <w:style w:type="character" w:customStyle="1" w:styleId="ListLabel229">
    <w:name w:val="ListLabel 229"/>
    <w:qFormat/>
    <w:rsid w:val="00F0474F"/>
    <w:rPr>
      <w:rFonts w:cs="OpenSymbol"/>
    </w:rPr>
  </w:style>
  <w:style w:type="character" w:customStyle="1" w:styleId="ListLabel230">
    <w:name w:val="ListLabel 230"/>
    <w:qFormat/>
    <w:rsid w:val="00F0474F"/>
    <w:rPr>
      <w:rFonts w:cs="OpenSymbol"/>
    </w:rPr>
  </w:style>
  <w:style w:type="character" w:customStyle="1" w:styleId="ListLabel231">
    <w:name w:val="ListLabel 231"/>
    <w:qFormat/>
    <w:rsid w:val="00F0474F"/>
    <w:rPr>
      <w:rFonts w:cs="OpenSymbol"/>
    </w:rPr>
  </w:style>
  <w:style w:type="character" w:customStyle="1" w:styleId="ListLabel232">
    <w:name w:val="ListLabel 232"/>
    <w:qFormat/>
    <w:rsid w:val="00F0474F"/>
    <w:rPr>
      <w:rFonts w:cs="OpenSymbol"/>
    </w:rPr>
  </w:style>
  <w:style w:type="character" w:customStyle="1" w:styleId="ListLabel233">
    <w:name w:val="ListLabel 233"/>
    <w:qFormat/>
    <w:rsid w:val="00F0474F"/>
    <w:rPr>
      <w:rFonts w:cs="OpenSymbol"/>
    </w:rPr>
  </w:style>
  <w:style w:type="character" w:customStyle="1" w:styleId="ListLabel234">
    <w:name w:val="ListLabel 234"/>
    <w:qFormat/>
    <w:rsid w:val="00F0474F"/>
    <w:rPr>
      <w:rFonts w:cs="OpenSymbol"/>
    </w:rPr>
  </w:style>
  <w:style w:type="paragraph" w:customStyle="1" w:styleId="a5">
    <w:name w:val="Заголовок"/>
    <w:basedOn w:val="a"/>
    <w:next w:val="a6"/>
    <w:qFormat/>
    <w:rsid w:val="00AF78DC"/>
    <w:pPr>
      <w:keepNext/>
      <w:spacing w:before="240" w:after="120"/>
    </w:pPr>
    <w:rPr>
      <w:rFonts w:ascii="Liberation Sans" w:eastAsia="Microsoft YaHei" w:hAnsi="Liberation Sans" w:cs="Mangal"/>
      <w:sz w:val="28"/>
      <w:szCs w:val="28"/>
    </w:rPr>
  </w:style>
  <w:style w:type="paragraph" w:styleId="a6">
    <w:name w:val="Body Text"/>
    <w:basedOn w:val="a"/>
    <w:rsid w:val="00AF78DC"/>
    <w:pPr>
      <w:spacing w:after="140" w:line="288" w:lineRule="auto"/>
    </w:pPr>
  </w:style>
  <w:style w:type="paragraph" w:styleId="a7">
    <w:name w:val="List"/>
    <w:basedOn w:val="a6"/>
    <w:rsid w:val="00AF78DC"/>
    <w:rPr>
      <w:rFonts w:cs="Mangal"/>
    </w:rPr>
  </w:style>
  <w:style w:type="paragraph" w:customStyle="1" w:styleId="Caption">
    <w:name w:val="Caption"/>
    <w:basedOn w:val="a"/>
    <w:qFormat/>
    <w:rsid w:val="00AF78DC"/>
    <w:pPr>
      <w:suppressLineNumbers/>
      <w:spacing w:before="120" w:after="120"/>
    </w:pPr>
    <w:rPr>
      <w:rFonts w:cs="Mangal"/>
      <w:i/>
      <w:iCs/>
      <w:sz w:val="24"/>
      <w:szCs w:val="24"/>
    </w:rPr>
  </w:style>
  <w:style w:type="paragraph" w:customStyle="1" w:styleId="a8">
    <w:name w:val="Покажчик"/>
    <w:basedOn w:val="a"/>
    <w:qFormat/>
    <w:rsid w:val="00AF78DC"/>
    <w:pPr>
      <w:suppressLineNumbers/>
    </w:pPr>
    <w:rPr>
      <w:rFonts w:cs="Mangal"/>
    </w:rPr>
  </w:style>
  <w:style w:type="paragraph" w:styleId="a9">
    <w:name w:val="List Paragraph"/>
    <w:basedOn w:val="a"/>
    <w:qFormat/>
    <w:rsid w:val="00F0474F"/>
    <w:pPr>
      <w:ind w:left="720"/>
      <w:contextualSpacing/>
    </w:pPr>
  </w:style>
  <w:style w:type="paragraph" w:customStyle="1" w:styleId="Standard">
    <w:name w:val="Standard"/>
    <w:qFormat/>
    <w:rsid w:val="00AF78DC"/>
    <w:pPr>
      <w:widowControl w:val="0"/>
      <w:suppressAutoHyphens/>
      <w:textAlignment w:val="baseline"/>
    </w:pPr>
    <w:rPr>
      <w:rFonts w:ascii="Liberation Serif" w:eastAsia="SimSun" w:hAnsi="Liberation Serif" w:cs="Mangal"/>
      <w:color w:val="00000A"/>
      <w:sz w:val="24"/>
      <w:szCs w:val="24"/>
      <w:lang w:eastAsia="zh-CN" w:bidi="hi-IN"/>
    </w:rPr>
  </w:style>
  <w:style w:type="numbering" w:customStyle="1" w:styleId="WW8Num9">
    <w:name w:val="WW8Num9"/>
    <w:qFormat/>
    <w:rsid w:val="00F0474F"/>
  </w:style>
  <w:style w:type="numbering" w:customStyle="1" w:styleId="WW8Num3">
    <w:name w:val="WW8Num3"/>
    <w:qFormat/>
    <w:rsid w:val="00F0474F"/>
  </w:style>
  <w:style w:type="numbering" w:customStyle="1" w:styleId="WW8Num7">
    <w:name w:val="WW8Num7"/>
    <w:qFormat/>
    <w:rsid w:val="00F0474F"/>
  </w:style>
  <w:style w:type="numbering" w:customStyle="1" w:styleId="WW8Num8">
    <w:name w:val="WW8Num8"/>
    <w:qFormat/>
    <w:rsid w:val="00F0474F"/>
  </w:style>
  <w:style w:type="numbering" w:customStyle="1" w:styleId="WW8Num4">
    <w:name w:val="WW8Num4"/>
    <w:qFormat/>
    <w:rsid w:val="00F0474F"/>
  </w:style>
  <w:style w:type="numbering" w:customStyle="1" w:styleId="WW8Num1">
    <w:name w:val="WW8Num1"/>
    <w:qFormat/>
    <w:rsid w:val="00F0474F"/>
  </w:style>
  <w:style w:type="character" w:styleId="aa">
    <w:name w:val="Placeholder Text"/>
    <w:basedOn w:val="a0"/>
    <w:uiPriority w:val="99"/>
    <w:semiHidden/>
    <w:rsid w:val="00434FF1"/>
    <w:rPr>
      <w:color w:val="808080"/>
    </w:rPr>
  </w:style>
  <w:style w:type="paragraph" w:styleId="ab">
    <w:name w:val="Balloon Text"/>
    <w:basedOn w:val="a"/>
    <w:link w:val="ac"/>
    <w:uiPriority w:val="99"/>
    <w:semiHidden/>
    <w:unhideWhenUsed/>
    <w:rsid w:val="00434F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4FF1"/>
    <w:rPr>
      <w:rFonts w:ascii="Tahoma" w:hAnsi="Tahoma" w:cs="Tahoma"/>
      <w:color w:val="00000A"/>
      <w:sz w:val="16"/>
      <w:szCs w:val="16"/>
    </w:rPr>
  </w:style>
  <w:style w:type="paragraph" w:styleId="ad">
    <w:name w:val="header"/>
    <w:basedOn w:val="a"/>
    <w:link w:val="ae"/>
    <w:uiPriority w:val="99"/>
    <w:semiHidden/>
    <w:unhideWhenUsed/>
    <w:rsid w:val="006A316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A3166"/>
    <w:rPr>
      <w:color w:val="00000A"/>
      <w:sz w:val="22"/>
    </w:rPr>
  </w:style>
  <w:style w:type="paragraph" w:styleId="af">
    <w:name w:val="footer"/>
    <w:basedOn w:val="a"/>
    <w:link w:val="af0"/>
    <w:uiPriority w:val="99"/>
    <w:unhideWhenUsed/>
    <w:rsid w:val="006A316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A3166"/>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Журибіда</dc:creator>
  <cp:lastModifiedBy>Гость</cp:lastModifiedBy>
  <cp:revision>4</cp:revision>
  <dcterms:created xsi:type="dcterms:W3CDTF">2017-07-05T12:00:00Z</dcterms:created>
  <dcterms:modified xsi:type="dcterms:W3CDTF">2017-07-05T12:48:00Z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